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13" w:rsidRPr="00545713" w:rsidRDefault="00545713" w:rsidP="00545713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713" w:rsidRPr="00545713" w:rsidRDefault="00545713" w:rsidP="00545713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РОССИЙСКОЙ ФЕДЕРАЦИИ</w:t>
      </w:r>
    </w:p>
    <w:p w:rsidR="00545713" w:rsidRPr="00545713" w:rsidRDefault="00545713" w:rsidP="00545713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713" w:rsidRPr="00545713" w:rsidRDefault="00545713" w:rsidP="00545713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545713" w:rsidRPr="00545713" w:rsidRDefault="00545713" w:rsidP="00545713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 202__ г.№ ___________</w:t>
      </w:r>
    </w:p>
    <w:p w:rsidR="00545713" w:rsidRPr="00545713" w:rsidRDefault="00545713" w:rsidP="00545713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5713" w:rsidRPr="00545713" w:rsidRDefault="00545713" w:rsidP="00545713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45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</w:t>
      </w:r>
    </w:p>
    <w:p w:rsidR="00545713" w:rsidRPr="00545713" w:rsidRDefault="00545713" w:rsidP="0054571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98B" w:rsidRDefault="00AE5ADB" w:rsidP="00CA2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571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</w:p>
    <w:p w:rsidR="00545713" w:rsidRPr="00545713" w:rsidRDefault="00AE5ADB" w:rsidP="00CA2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45713" w:rsidRPr="005457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20B0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ребования к схемам теплоснабжения</w:t>
      </w:r>
    </w:p>
    <w:p w:rsidR="00DA4495" w:rsidRDefault="00DA4495" w:rsidP="005457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713" w:rsidRPr="00545713" w:rsidRDefault="00545713" w:rsidP="00CA2D4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13">
        <w:rPr>
          <w:rFonts w:ascii="Times New Roman" w:hAnsi="Times New Roman" w:cs="Times New Roman"/>
          <w:sz w:val="28"/>
          <w:szCs w:val="28"/>
        </w:rPr>
        <w:t>Правительство Российской Федерации п о с т а н о в л я е т:</w:t>
      </w:r>
    </w:p>
    <w:p w:rsidR="00545713" w:rsidRPr="00545713" w:rsidRDefault="00545713" w:rsidP="00CA2D4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13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</w:t>
      </w:r>
      <w:r w:rsidR="00FD768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ребования к схемам теплоснабжения, утвержденные </w:t>
      </w:r>
      <w:r w:rsidRPr="0054571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57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февраля 201</w:t>
      </w:r>
      <w:r w:rsidR="00D5477B">
        <w:rPr>
          <w:rFonts w:ascii="Times New Roman" w:hAnsi="Times New Roman" w:cs="Times New Roman"/>
          <w:sz w:val="28"/>
          <w:szCs w:val="28"/>
        </w:rPr>
        <w:t>2</w:t>
      </w:r>
      <w:r w:rsidRPr="00545713">
        <w:rPr>
          <w:rFonts w:ascii="Times New Roman" w:hAnsi="Times New Roman" w:cs="Times New Roman"/>
          <w:sz w:val="28"/>
          <w:szCs w:val="28"/>
        </w:rPr>
        <w:t xml:space="preserve"> г. № 154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4571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</w:t>
      </w:r>
      <w:r w:rsidR="00A83653">
        <w:rPr>
          <w:rFonts w:ascii="Times New Roman" w:hAnsi="Times New Roman" w:cs="Times New Roman"/>
          <w:sz w:val="28"/>
          <w:szCs w:val="28"/>
        </w:rPr>
        <w:t>12</w:t>
      </w:r>
      <w:r w:rsidRPr="00545713">
        <w:rPr>
          <w:rFonts w:ascii="Times New Roman" w:hAnsi="Times New Roman" w:cs="Times New Roman"/>
          <w:sz w:val="28"/>
          <w:szCs w:val="28"/>
        </w:rPr>
        <w:t xml:space="preserve">, № </w:t>
      </w:r>
      <w:r w:rsidR="00A83653">
        <w:rPr>
          <w:rFonts w:ascii="Times New Roman" w:hAnsi="Times New Roman" w:cs="Times New Roman"/>
          <w:sz w:val="28"/>
          <w:szCs w:val="28"/>
        </w:rPr>
        <w:t>10</w:t>
      </w:r>
      <w:r w:rsidRPr="00545713">
        <w:rPr>
          <w:rFonts w:ascii="Times New Roman" w:hAnsi="Times New Roman" w:cs="Times New Roman"/>
          <w:sz w:val="28"/>
          <w:szCs w:val="28"/>
        </w:rPr>
        <w:t xml:space="preserve">, ст. </w:t>
      </w:r>
      <w:r w:rsidR="00A83653">
        <w:rPr>
          <w:rFonts w:ascii="Times New Roman" w:hAnsi="Times New Roman" w:cs="Times New Roman"/>
          <w:sz w:val="28"/>
          <w:szCs w:val="28"/>
        </w:rPr>
        <w:t>1242</w:t>
      </w:r>
      <w:r w:rsidRPr="00545713">
        <w:rPr>
          <w:rFonts w:ascii="Times New Roman" w:hAnsi="Times New Roman" w:cs="Times New Roman"/>
          <w:sz w:val="28"/>
          <w:szCs w:val="28"/>
        </w:rPr>
        <w:t>;</w:t>
      </w:r>
      <w:r w:rsidR="00B700A6">
        <w:rPr>
          <w:rFonts w:ascii="Times New Roman" w:hAnsi="Times New Roman" w:cs="Times New Roman"/>
          <w:sz w:val="28"/>
          <w:szCs w:val="28"/>
        </w:rPr>
        <w:t xml:space="preserve"> </w:t>
      </w:r>
      <w:r w:rsidR="00FD7686">
        <w:rPr>
          <w:rFonts w:ascii="Times New Roman" w:hAnsi="Times New Roman" w:cs="Times New Roman"/>
          <w:sz w:val="28"/>
          <w:szCs w:val="28"/>
        </w:rPr>
        <w:t xml:space="preserve">2018, № 16, ст. 2364; </w:t>
      </w:r>
      <w:r w:rsidR="00B700A6" w:rsidRPr="00B700A6">
        <w:rPr>
          <w:rFonts w:ascii="Times New Roman" w:hAnsi="Times New Roman" w:cs="Times New Roman"/>
          <w:sz w:val="28"/>
          <w:szCs w:val="28"/>
        </w:rPr>
        <w:t xml:space="preserve">2019, </w:t>
      </w:r>
      <w:r w:rsidR="00B700A6">
        <w:rPr>
          <w:rFonts w:ascii="Times New Roman" w:hAnsi="Times New Roman" w:cs="Times New Roman"/>
          <w:sz w:val="28"/>
          <w:szCs w:val="28"/>
        </w:rPr>
        <w:t>№</w:t>
      </w:r>
      <w:r w:rsidR="00B700A6" w:rsidRPr="00B700A6">
        <w:rPr>
          <w:rFonts w:ascii="Times New Roman" w:hAnsi="Times New Roman" w:cs="Times New Roman"/>
          <w:sz w:val="28"/>
          <w:szCs w:val="28"/>
        </w:rPr>
        <w:t xml:space="preserve"> 12, </w:t>
      </w:r>
      <w:r w:rsidR="00FD7686">
        <w:rPr>
          <w:rFonts w:ascii="Times New Roman" w:hAnsi="Times New Roman" w:cs="Times New Roman"/>
          <w:sz w:val="28"/>
          <w:szCs w:val="28"/>
        </w:rPr>
        <w:br/>
      </w:r>
      <w:r w:rsidR="00B700A6" w:rsidRPr="00B700A6">
        <w:rPr>
          <w:rFonts w:ascii="Times New Roman" w:hAnsi="Times New Roman" w:cs="Times New Roman"/>
          <w:sz w:val="28"/>
          <w:szCs w:val="28"/>
        </w:rPr>
        <w:t>ст. 1317</w:t>
      </w:r>
      <w:r w:rsidR="00B700A6">
        <w:rPr>
          <w:rFonts w:ascii="Times New Roman" w:hAnsi="Times New Roman" w:cs="Times New Roman"/>
          <w:sz w:val="28"/>
          <w:szCs w:val="28"/>
        </w:rPr>
        <w:t>;</w:t>
      </w:r>
      <w:r w:rsidR="00A83653">
        <w:rPr>
          <w:rFonts w:ascii="Times New Roman" w:hAnsi="Times New Roman" w:cs="Times New Roman"/>
          <w:sz w:val="28"/>
          <w:szCs w:val="28"/>
        </w:rPr>
        <w:t xml:space="preserve"> 2022, № 23, ст. 3825</w:t>
      </w:r>
      <w:r w:rsidRPr="00545713">
        <w:rPr>
          <w:rFonts w:ascii="Times New Roman" w:hAnsi="Times New Roman" w:cs="Times New Roman"/>
          <w:sz w:val="28"/>
          <w:szCs w:val="28"/>
        </w:rPr>
        <w:t>).</w:t>
      </w:r>
    </w:p>
    <w:p w:rsidR="00545713" w:rsidRPr="00545713" w:rsidRDefault="00545713" w:rsidP="00CA2D4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1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2023 года.</w:t>
      </w:r>
    </w:p>
    <w:p w:rsidR="00545713" w:rsidRPr="00545713" w:rsidRDefault="00545713" w:rsidP="0054571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713" w:rsidRPr="00545713" w:rsidRDefault="00545713" w:rsidP="0054571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713" w:rsidRPr="00545713" w:rsidRDefault="00545713" w:rsidP="005457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13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DA4495" w:rsidRDefault="00545713" w:rsidP="005457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DA4495" w:rsidSect="00DA4495">
          <w:headerReference w:type="default" r:id="rId8"/>
          <w:footerReference w:type="defaul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 w:rsidRPr="00545713">
        <w:rPr>
          <w:rFonts w:ascii="Times New Roman" w:hAnsi="Times New Roman" w:cs="Times New Roman"/>
          <w:sz w:val="28"/>
          <w:szCs w:val="28"/>
        </w:rPr>
        <w:t xml:space="preserve">    Российской Федерации</w:t>
      </w:r>
      <w:r w:rsidRPr="00545713">
        <w:rPr>
          <w:rFonts w:ascii="Times New Roman" w:hAnsi="Times New Roman" w:cs="Times New Roman"/>
          <w:sz w:val="28"/>
          <w:szCs w:val="28"/>
        </w:rPr>
        <w:tab/>
      </w:r>
      <w:r w:rsidRPr="00545713">
        <w:rPr>
          <w:rFonts w:ascii="Times New Roman" w:hAnsi="Times New Roman" w:cs="Times New Roman"/>
          <w:sz w:val="28"/>
          <w:szCs w:val="28"/>
        </w:rPr>
        <w:tab/>
      </w:r>
      <w:r w:rsidRPr="00545713">
        <w:rPr>
          <w:rFonts w:ascii="Times New Roman" w:hAnsi="Times New Roman" w:cs="Times New Roman"/>
          <w:sz w:val="28"/>
          <w:szCs w:val="28"/>
        </w:rPr>
        <w:tab/>
      </w:r>
      <w:r w:rsidRPr="00545713">
        <w:rPr>
          <w:rFonts w:ascii="Times New Roman" w:hAnsi="Times New Roman" w:cs="Times New Roman"/>
          <w:sz w:val="28"/>
          <w:szCs w:val="28"/>
        </w:rPr>
        <w:tab/>
      </w:r>
      <w:r w:rsidRPr="00545713">
        <w:rPr>
          <w:rFonts w:ascii="Times New Roman" w:hAnsi="Times New Roman" w:cs="Times New Roman"/>
          <w:sz w:val="28"/>
          <w:szCs w:val="28"/>
        </w:rPr>
        <w:tab/>
      </w:r>
      <w:r w:rsidRPr="005457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36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4571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545713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p w:rsidR="00246C0B" w:rsidRPr="00E56A4F" w:rsidRDefault="00246C0B" w:rsidP="00246C0B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246C0B" w:rsidRPr="00E56A4F" w:rsidRDefault="00246C0B" w:rsidP="00246C0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56A4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246C0B" w:rsidRPr="00E56A4F" w:rsidRDefault="00246C0B" w:rsidP="00246C0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56A4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46C0B" w:rsidRPr="00E56A4F" w:rsidRDefault="00246C0B" w:rsidP="00246C0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E56A4F">
        <w:rPr>
          <w:rFonts w:ascii="Times New Roman" w:hAnsi="Times New Roman" w:cs="Times New Roman"/>
          <w:sz w:val="28"/>
          <w:szCs w:val="28"/>
        </w:rPr>
        <w:t>от __ _____ 202_ г. № ____</w:t>
      </w:r>
    </w:p>
    <w:p w:rsidR="00517334" w:rsidRPr="00C439D0" w:rsidRDefault="00517334" w:rsidP="00517334">
      <w:pPr>
        <w:spacing w:line="276" w:lineRule="auto"/>
        <w:jc w:val="center"/>
        <w:rPr>
          <w:sz w:val="24"/>
          <w:szCs w:val="24"/>
        </w:rPr>
      </w:pPr>
    </w:p>
    <w:p w:rsidR="008D4A43" w:rsidRDefault="004B496A" w:rsidP="009A0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  <w:r w:rsidR="008D4A4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29698B" w:rsidRDefault="004B496A" w:rsidP="00CA2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которые вносятся в </w:t>
      </w:r>
      <w:r w:rsidR="009A08C4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ребования к схемам теплоснабжения </w:t>
      </w:r>
    </w:p>
    <w:p w:rsidR="00B23BB9" w:rsidRPr="008D4A43" w:rsidRDefault="00B23BB9" w:rsidP="00A83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3F1" w:rsidRPr="008D4A43" w:rsidRDefault="000B73F1" w:rsidP="008D4A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245" w:rsidRDefault="00A83653" w:rsidP="00CA2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4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D4A43">
        <w:rPr>
          <w:rFonts w:ascii="Times New Roman" w:hAnsi="Times New Roman" w:cs="Times New Roman"/>
          <w:sz w:val="28"/>
          <w:szCs w:val="28"/>
        </w:rPr>
        <w:t xml:space="preserve"> подпункте «н» пункта 4</w:t>
      </w:r>
      <w:r w:rsidR="00F24245">
        <w:rPr>
          <w:rFonts w:ascii="Times New Roman" w:hAnsi="Times New Roman" w:cs="Times New Roman"/>
          <w:sz w:val="28"/>
          <w:szCs w:val="28"/>
        </w:rPr>
        <w:t xml:space="preserve"> </w:t>
      </w:r>
      <w:r w:rsidR="008D4A43">
        <w:rPr>
          <w:rFonts w:ascii="Times New Roman" w:hAnsi="Times New Roman" w:cs="Times New Roman"/>
          <w:sz w:val="28"/>
          <w:szCs w:val="28"/>
        </w:rPr>
        <w:t>слов</w:t>
      </w:r>
      <w:r w:rsidR="00F24245">
        <w:rPr>
          <w:rFonts w:ascii="Times New Roman" w:hAnsi="Times New Roman" w:cs="Times New Roman"/>
          <w:sz w:val="28"/>
          <w:szCs w:val="28"/>
        </w:rPr>
        <w:t>о</w:t>
      </w:r>
      <w:r w:rsidR="008D4A43">
        <w:rPr>
          <w:rFonts w:ascii="Times New Roman" w:hAnsi="Times New Roman" w:cs="Times New Roman"/>
          <w:sz w:val="28"/>
          <w:szCs w:val="28"/>
        </w:rPr>
        <w:t xml:space="preserve"> «</w:t>
      </w:r>
      <w:r w:rsidR="00F24245">
        <w:rPr>
          <w:rFonts w:ascii="Times New Roman" w:hAnsi="Times New Roman" w:cs="Times New Roman"/>
          <w:sz w:val="28"/>
          <w:szCs w:val="28"/>
        </w:rPr>
        <w:t>электроэнергетики» заменить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24245">
        <w:rPr>
          <w:rFonts w:ascii="Times New Roman" w:hAnsi="Times New Roman" w:cs="Times New Roman"/>
          <w:sz w:val="28"/>
          <w:szCs w:val="28"/>
        </w:rPr>
        <w:t xml:space="preserve"> «электроэнергетических систем России»</w:t>
      </w:r>
      <w:r w:rsidR="008E57E4">
        <w:rPr>
          <w:rFonts w:ascii="Times New Roman" w:hAnsi="Times New Roman" w:cs="Times New Roman"/>
          <w:sz w:val="28"/>
          <w:szCs w:val="28"/>
        </w:rPr>
        <w:t>.</w:t>
      </w:r>
    </w:p>
    <w:p w:rsidR="00D71BB0" w:rsidRDefault="00A83653" w:rsidP="00CA2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57E4">
        <w:rPr>
          <w:rFonts w:ascii="Times New Roman" w:hAnsi="Times New Roman" w:cs="Times New Roman"/>
          <w:sz w:val="28"/>
          <w:szCs w:val="28"/>
        </w:rPr>
        <w:t>.</w:t>
      </w:r>
      <w:r w:rsidR="00D71BB0">
        <w:rPr>
          <w:rFonts w:ascii="Times New Roman" w:hAnsi="Times New Roman" w:cs="Times New Roman"/>
          <w:sz w:val="28"/>
          <w:szCs w:val="28"/>
        </w:rPr>
        <w:t xml:space="preserve"> </w:t>
      </w:r>
      <w:r w:rsidR="008E57E4">
        <w:rPr>
          <w:rFonts w:ascii="Times New Roman" w:hAnsi="Times New Roman" w:cs="Times New Roman"/>
          <w:sz w:val="28"/>
          <w:szCs w:val="28"/>
        </w:rPr>
        <w:t>В</w:t>
      </w:r>
      <w:r w:rsidR="00D71BB0">
        <w:rPr>
          <w:rFonts w:ascii="Times New Roman" w:hAnsi="Times New Roman" w:cs="Times New Roman"/>
          <w:sz w:val="28"/>
          <w:szCs w:val="28"/>
        </w:rPr>
        <w:t xml:space="preserve"> пункте 20:</w:t>
      </w:r>
    </w:p>
    <w:p w:rsidR="00D71BB0" w:rsidRDefault="00A83653" w:rsidP="00CA2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71BB0">
        <w:rPr>
          <w:rFonts w:ascii="Times New Roman" w:hAnsi="Times New Roman" w:cs="Times New Roman"/>
          <w:sz w:val="28"/>
          <w:szCs w:val="28"/>
        </w:rPr>
        <w:t>в абзаце</w:t>
      </w:r>
      <w:r w:rsidR="004D6DFE">
        <w:rPr>
          <w:rFonts w:ascii="Times New Roman" w:hAnsi="Times New Roman" w:cs="Times New Roman"/>
          <w:sz w:val="28"/>
          <w:szCs w:val="28"/>
        </w:rPr>
        <w:t xml:space="preserve"> первом</w:t>
      </w:r>
      <w:r w:rsidR="00D71BB0">
        <w:rPr>
          <w:rFonts w:ascii="Times New Roman" w:hAnsi="Times New Roman" w:cs="Times New Roman"/>
          <w:sz w:val="28"/>
          <w:szCs w:val="28"/>
        </w:rPr>
        <w:t xml:space="preserve"> слово «электроэнергетики» заменить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D71BB0">
        <w:rPr>
          <w:rFonts w:ascii="Times New Roman" w:hAnsi="Times New Roman" w:cs="Times New Roman"/>
          <w:sz w:val="28"/>
          <w:szCs w:val="28"/>
        </w:rPr>
        <w:t xml:space="preserve"> «электроэнергетических систем России»;</w:t>
      </w:r>
    </w:p>
    <w:p w:rsidR="00D71BB0" w:rsidRDefault="00A83653" w:rsidP="00CA2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B596C">
        <w:rPr>
          <w:rFonts w:ascii="Times New Roman" w:hAnsi="Times New Roman" w:cs="Times New Roman"/>
          <w:sz w:val="28"/>
          <w:szCs w:val="28"/>
        </w:rPr>
        <w:t>подпункт</w:t>
      </w:r>
      <w:r w:rsidR="00842A67">
        <w:rPr>
          <w:rFonts w:ascii="Times New Roman" w:hAnsi="Times New Roman" w:cs="Times New Roman"/>
          <w:sz w:val="28"/>
          <w:szCs w:val="28"/>
        </w:rPr>
        <w:t>ы</w:t>
      </w:r>
      <w:r w:rsidR="00FB596C">
        <w:rPr>
          <w:rFonts w:ascii="Times New Roman" w:hAnsi="Times New Roman" w:cs="Times New Roman"/>
          <w:sz w:val="28"/>
          <w:szCs w:val="28"/>
        </w:rPr>
        <w:t xml:space="preserve"> «г»</w:t>
      </w:r>
      <w:r w:rsidR="00842A67">
        <w:rPr>
          <w:rFonts w:ascii="Times New Roman" w:hAnsi="Times New Roman" w:cs="Times New Roman"/>
          <w:sz w:val="28"/>
          <w:szCs w:val="28"/>
        </w:rPr>
        <w:t xml:space="preserve"> и «д»</w:t>
      </w:r>
      <w:r w:rsidR="00FB596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FB596C" w:rsidRDefault="00FB596C" w:rsidP="00CA2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«г) описание решений (вырабатываемых с учетом положений утвержденной схемы и программы развития электроэнергетических систем России, а в период до утверждения такой схемы и программы в 2023 г. (в отношении технологически изолированных территориальных электроэнергетических систем в 2024 г.)</w:t>
      </w:r>
      <w:r w:rsidR="0084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также утвержденных схемы и программы развития Единой энергетической системы России, схемы и программы перспективного развития электроэнергетики субъекта Российской Федерации, на территории которого расположена соответствующая технологически изолированная территориальная электроэнергетическая система) по строительству, реконструкции, техническому перевооружению и </w:t>
      </w:r>
      <w:r w:rsidR="0031455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или) модернизации, выводу из эксплуатации источников тепловой энергии </w:t>
      </w:r>
      <w:r w:rsidR="006559B7">
        <w:rPr>
          <w:rFonts w:ascii="Times New Roman" w:hAnsi="Times New Roman" w:cs="Times New Roman"/>
          <w:sz w:val="28"/>
          <w:szCs w:val="28"/>
        </w:rPr>
        <w:t>и решений по реконструкции, техническому перевооружению, модернизации, не связанны</w:t>
      </w:r>
      <w:r w:rsidR="00976BFE">
        <w:rPr>
          <w:rFonts w:ascii="Times New Roman" w:hAnsi="Times New Roman" w:cs="Times New Roman"/>
          <w:sz w:val="28"/>
          <w:szCs w:val="28"/>
        </w:rPr>
        <w:t>х</w:t>
      </w:r>
      <w:r w:rsidR="006559B7">
        <w:rPr>
          <w:rFonts w:ascii="Times New Roman" w:hAnsi="Times New Roman" w:cs="Times New Roman"/>
          <w:sz w:val="28"/>
          <w:szCs w:val="28"/>
        </w:rPr>
        <w:t xml:space="preserve"> с увеличением установленной генерирующей мощности, и выводу из эксплуатации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теплоснабжения; </w:t>
      </w:r>
    </w:p>
    <w:p w:rsidR="00F24245" w:rsidRDefault="0031455B" w:rsidP="00CA2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r w:rsidRPr="0031455B">
        <w:rPr>
          <w:rFonts w:ascii="Times New Roman" w:hAnsi="Times New Roman" w:cs="Times New Roman"/>
          <w:sz w:val="28"/>
          <w:szCs w:val="28"/>
        </w:rPr>
        <w:t>обоснованные предложения по строительству (реконструкции, связанной с увеличением установленной генерирующей мощности) генерирующих объектов, функционирующих в режиме комбинированной выработки электрической и тепловой энергии, для обеспечения покрытия перспективных тепловых нагрузок, являющиеся альтернативными по отношению к решениям по строительству, реконструкции иных источников тепловой энергии, предусмотренным в схеме теплоснабжения, для их рассмотрения при разработке схемы и программы развития электроэнергетических систем России (с указанием в том числе наименования генерирующего объекта, предлагаемого энергорайона его размещения, года ввода в эксплуатацию после завершения строительства (реконструкции) с выделением этапов (при наличии), величины установленной генерирующей (электрической) мощности генерирующего объекта, необходимой для обеспечения удовлетворения потребностей в тепловой энергии и мощности, типов вновь вводимого генерирующего оборудования в составе такого генерирующего объекта, а также необходимого годового объема выработки генерирующим объектом электрической энергии в теплофикационном режиме работы</w:t>
      </w:r>
      <w:bookmarkStart w:id="0" w:name="_GoBack"/>
      <w:bookmarkEnd w:id="0"/>
      <w:r w:rsidRPr="0031455B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063E2" w:rsidRDefault="00A83653" w:rsidP="00CA2D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06B">
        <w:rPr>
          <w:rFonts w:ascii="Times New Roman" w:hAnsi="Times New Roman" w:cs="Times New Roman"/>
          <w:sz w:val="28"/>
          <w:szCs w:val="28"/>
        </w:rPr>
        <w:t xml:space="preserve"> </w:t>
      </w:r>
      <w:r w:rsidR="00F063E2">
        <w:rPr>
          <w:rFonts w:ascii="Times New Roman" w:hAnsi="Times New Roman" w:cs="Times New Roman"/>
          <w:sz w:val="28"/>
          <w:szCs w:val="28"/>
        </w:rPr>
        <w:t>В</w:t>
      </w:r>
      <w:r w:rsidR="0031455B">
        <w:rPr>
          <w:rFonts w:ascii="Times New Roman" w:hAnsi="Times New Roman" w:cs="Times New Roman"/>
          <w:sz w:val="28"/>
          <w:szCs w:val="28"/>
        </w:rPr>
        <w:t xml:space="preserve"> пункте 63</w:t>
      </w:r>
      <w:r w:rsidR="003247C1">
        <w:rPr>
          <w:rFonts w:ascii="Times New Roman" w:hAnsi="Times New Roman" w:cs="Times New Roman"/>
          <w:sz w:val="28"/>
          <w:szCs w:val="28"/>
        </w:rPr>
        <w:t xml:space="preserve"> </w:t>
      </w:r>
      <w:r w:rsidR="0031455B">
        <w:rPr>
          <w:rFonts w:ascii="Times New Roman" w:hAnsi="Times New Roman" w:cs="Times New Roman"/>
          <w:sz w:val="28"/>
          <w:szCs w:val="28"/>
        </w:rPr>
        <w:t>подпункт</w:t>
      </w:r>
      <w:r w:rsidR="003247C1">
        <w:rPr>
          <w:rFonts w:ascii="Times New Roman" w:hAnsi="Times New Roman" w:cs="Times New Roman"/>
          <w:sz w:val="28"/>
          <w:szCs w:val="28"/>
        </w:rPr>
        <w:t>ы</w:t>
      </w:r>
      <w:r w:rsidR="0031455B">
        <w:rPr>
          <w:rFonts w:ascii="Times New Roman" w:hAnsi="Times New Roman" w:cs="Times New Roman"/>
          <w:sz w:val="28"/>
          <w:szCs w:val="28"/>
        </w:rPr>
        <w:t xml:space="preserve"> «г»</w:t>
      </w:r>
      <w:r w:rsidR="003247C1">
        <w:rPr>
          <w:rFonts w:ascii="Times New Roman" w:hAnsi="Times New Roman" w:cs="Times New Roman"/>
          <w:sz w:val="28"/>
          <w:szCs w:val="28"/>
        </w:rPr>
        <w:t xml:space="preserve"> и «д»</w:t>
      </w:r>
      <w:r w:rsidR="0031455B">
        <w:rPr>
          <w:rFonts w:ascii="Times New Roman" w:hAnsi="Times New Roman" w:cs="Times New Roman"/>
          <w:sz w:val="28"/>
          <w:szCs w:val="28"/>
        </w:rPr>
        <w:t xml:space="preserve"> </w:t>
      </w:r>
      <w:r w:rsidR="00F063E2">
        <w:rPr>
          <w:rFonts w:ascii="Times New Roman" w:hAnsi="Times New Roman" w:cs="Times New Roman"/>
          <w:sz w:val="28"/>
          <w:szCs w:val="28"/>
        </w:rPr>
        <w:t>после слов «В указанном обосновании должны учитываться» дополнить словами «</w:t>
      </w:r>
      <w:r w:rsidR="00842A67" w:rsidRPr="00842A67">
        <w:rPr>
          <w:rFonts w:ascii="Times New Roman" w:hAnsi="Times New Roman" w:cs="Times New Roman"/>
          <w:sz w:val="28"/>
          <w:szCs w:val="28"/>
        </w:rPr>
        <w:t>прогноз потребления электрической энергии и мощности, перечень планируемых изменений установленной генерирующей мощности объектов по производству электрической энергии и перечень мероприятий по строительству (реконструкции) объектов по производству электрической энергии на территориях технологически необходимой генерации, предусмотренные утвержденной схемой и программой развития электроэнергетических систем России, а до утверждения такой схемы и программы в 2023 г. (в отношении технологически изолированных территориальных электроэнергетических систем – в 2024 г.)</w:t>
      </w:r>
      <w:r w:rsidR="00842A67">
        <w:rPr>
          <w:rFonts w:ascii="Times New Roman" w:hAnsi="Times New Roman" w:cs="Times New Roman"/>
          <w:sz w:val="28"/>
          <w:szCs w:val="28"/>
        </w:rPr>
        <w:t xml:space="preserve"> </w:t>
      </w:r>
      <w:r w:rsidR="00842A67" w:rsidRPr="00842A67">
        <w:rPr>
          <w:rFonts w:ascii="Times New Roman" w:hAnsi="Times New Roman" w:cs="Times New Roman"/>
          <w:sz w:val="28"/>
          <w:szCs w:val="28"/>
        </w:rPr>
        <w:t>–</w:t>
      </w:r>
      <w:r w:rsidR="00842A67">
        <w:rPr>
          <w:rFonts w:ascii="Times New Roman" w:hAnsi="Times New Roman" w:cs="Times New Roman"/>
          <w:sz w:val="28"/>
          <w:szCs w:val="28"/>
        </w:rPr>
        <w:t xml:space="preserve"> </w:t>
      </w:r>
      <w:r w:rsidR="0031455B">
        <w:rPr>
          <w:rFonts w:ascii="Times New Roman" w:hAnsi="Times New Roman" w:cs="Times New Roman"/>
          <w:sz w:val="28"/>
          <w:szCs w:val="28"/>
        </w:rPr>
        <w:t>»</w:t>
      </w:r>
      <w:r w:rsidR="007F1388">
        <w:rPr>
          <w:rFonts w:ascii="Times New Roman" w:hAnsi="Times New Roman" w:cs="Times New Roman"/>
          <w:sz w:val="28"/>
          <w:szCs w:val="28"/>
        </w:rPr>
        <w:t>.</w:t>
      </w:r>
      <w:r w:rsidR="00324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7C1" w:rsidRDefault="003247C1" w:rsidP="003247C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3247C1" w:rsidSect="00CA2D4D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B9B" w:rsidRDefault="00A13B9B" w:rsidP="005B4E37">
      <w:pPr>
        <w:spacing w:after="0" w:line="240" w:lineRule="auto"/>
      </w:pPr>
      <w:r>
        <w:separator/>
      </w:r>
    </w:p>
  </w:endnote>
  <w:endnote w:type="continuationSeparator" w:id="0">
    <w:p w:rsidR="00A13B9B" w:rsidRDefault="00A13B9B" w:rsidP="005B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FE3" w:rsidRDefault="00E02FE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B9B" w:rsidRDefault="00A13B9B" w:rsidP="005B4E37">
      <w:pPr>
        <w:spacing w:after="0" w:line="240" w:lineRule="auto"/>
      </w:pPr>
      <w:r>
        <w:separator/>
      </w:r>
    </w:p>
  </w:footnote>
  <w:footnote w:type="continuationSeparator" w:id="0">
    <w:p w:rsidR="00A13B9B" w:rsidRDefault="00A13B9B" w:rsidP="005B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365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4495" w:rsidRDefault="00DA4495" w:rsidP="00CA2D4D">
        <w:pPr>
          <w:pStyle w:val="ae"/>
          <w:jc w:val="center"/>
        </w:pPr>
        <w:r w:rsidRPr="00CA2D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A2D4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A2D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2D4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A2D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40BDB"/>
    <w:multiLevelType w:val="hybridMultilevel"/>
    <w:tmpl w:val="EFA655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27EDC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2128A"/>
    <w:multiLevelType w:val="hybridMultilevel"/>
    <w:tmpl w:val="BA4EF25C"/>
    <w:lvl w:ilvl="0" w:tplc="B0648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D0F55"/>
    <w:multiLevelType w:val="hybridMultilevel"/>
    <w:tmpl w:val="DD5007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22096"/>
    <w:multiLevelType w:val="hybridMultilevel"/>
    <w:tmpl w:val="FBFEDD6C"/>
    <w:lvl w:ilvl="0" w:tplc="803ABAA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F53CA"/>
    <w:multiLevelType w:val="hybridMultilevel"/>
    <w:tmpl w:val="66E012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9031A"/>
    <w:multiLevelType w:val="hybridMultilevel"/>
    <w:tmpl w:val="CE8EB376"/>
    <w:lvl w:ilvl="0" w:tplc="B3AE8FC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1D212A"/>
    <w:multiLevelType w:val="hybridMultilevel"/>
    <w:tmpl w:val="0418856E"/>
    <w:lvl w:ilvl="0" w:tplc="C27EDCD8">
      <w:start w:val="1"/>
      <w:numFmt w:val="bullet"/>
      <w:lvlText w:val="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7" w15:restartNumberingAfterBreak="0">
    <w:nsid w:val="541E3C4F"/>
    <w:multiLevelType w:val="hybridMultilevel"/>
    <w:tmpl w:val="FBFEDD6C"/>
    <w:lvl w:ilvl="0" w:tplc="803ABAA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855BF"/>
    <w:multiLevelType w:val="hybridMultilevel"/>
    <w:tmpl w:val="F3CEAA6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266549"/>
    <w:multiLevelType w:val="hybridMultilevel"/>
    <w:tmpl w:val="FBFEDD6C"/>
    <w:lvl w:ilvl="0" w:tplc="803ABAA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614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FD4714A"/>
    <w:multiLevelType w:val="hybridMultilevel"/>
    <w:tmpl w:val="C34A7DE4"/>
    <w:lvl w:ilvl="0" w:tplc="C27EDCD8">
      <w:start w:val="1"/>
      <w:numFmt w:val="bullet"/>
      <w:lvlText w:val=""/>
      <w:lvlJc w:val="left"/>
      <w:pPr>
        <w:ind w:left="2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12" w15:restartNumberingAfterBreak="0">
    <w:nsid w:val="71F475CC"/>
    <w:multiLevelType w:val="multilevel"/>
    <w:tmpl w:val="DAC41918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8"/>
        <w:szCs w:val="28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216230"/>
    <w:multiLevelType w:val="hybridMultilevel"/>
    <w:tmpl w:val="7BC80974"/>
    <w:lvl w:ilvl="0" w:tplc="C27E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5"/>
  </w:num>
  <w:num w:numId="5">
    <w:abstractNumId w:val="13"/>
  </w:num>
  <w:num w:numId="6">
    <w:abstractNumId w:val="2"/>
  </w:num>
  <w:num w:numId="7">
    <w:abstractNumId w:val="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9"/>
  </w:num>
  <w:num w:numId="12">
    <w:abstractNumId w:val="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34"/>
    <w:rsid w:val="00007427"/>
    <w:rsid w:val="00040114"/>
    <w:rsid w:val="000649A7"/>
    <w:rsid w:val="00077FB5"/>
    <w:rsid w:val="00080900"/>
    <w:rsid w:val="00080C25"/>
    <w:rsid w:val="000818EB"/>
    <w:rsid w:val="00085AD7"/>
    <w:rsid w:val="000A07A7"/>
    <w:rsid w:val="000B25F9"/>
    <w:rsid w:val="000B73F1"/>
    <w:rsid w:val="000C22A1"/>
    <w:rsid w:val="000C70A8"/>
    <w:rsid w:val="000D543D"/>
    <w:rsid w:val="000F01BC"/>
    <w:rsid w:val="000F3E1E"/>
    <w:rsid w:val="00111235"/>
    <w:rsid w:val="00113E48"/>
    <w:rsid w:val="00117CDB"/>
    <w:rsid w:val="001369A6"/>
    <w:rsid w:val="00136FF0"/>
    <w:rsid w:val="00141CC5"/>
    <w:rsid w:val="00147FF1"/>
    <w:rsid w:val="001563CE"/>
    <w:rsid w:val="0016006B"/>
    <w:rsid w:val="00194BF5"/>
    <w:rsid w:val="00195A63"/>
    <w:rsid w:val="001B7A01"/>
    <w:rsid w:val="001B7B03"/>
    <w:rsid w:val="001C06B3"/>
    <w:rsid w:val="001C206D"/>
    <w:rsid w:val="001C540C"/>
    <w:rsid w:val="001D32DD"/>
    <w:rsid w:val="001E1392"/>
    <w:rsid w:val="001E2C97"/>
    <w:rsid w:val="001F25C4"/>
    <w:rsid w:val="002164DB"/>
    <w:rsid w:val="00224505"/>
    <w:rsid w:val="00232CA8"/>
    <w:rsid w:val="002365D1"/>
    <w:rsid w:val="00246C0B"/>
    <w:rsid w:val="00251979"/>
    <w:rsid w:val="00254D45"/>
    <w:rsid w:val="002864BA"/>
    <w:rsid w:val="00294DEF"/>
    <w:rsid w:val="0029643E"/>
    <w:rsid w:val="0029698B"/>
    <w:rsid w:val="002A08AC"/>
    <w:rsid w:val="002A7506"/>
    <w:rsid w:val="002C0A8A"/>
    <w:rsid w:val="002D0FD3"/>
    <w:rsid w:val="002D3A78"/>
    <w:rsid w:val="002D6ACF"/>
    <w:rsid w:val="002E36A3"/>
    <w:rsid w:val="002F2DE1"/>
    <w:rsid w:val="00305CFE"/>
    <w:rsid w:val="00311E93"/>
    <w:rsid w:val="0031455B"/>
    <w:rsid w:val="00322E64"/>
    <w:rsid w:val="003247C1"/>
    <w:rsid w:val="0035796F"/>
    <w:rsid w:val="003646C8"/>
    <w:rsid w:val="00365CF0"/>
    <w:rsid w:val="0037010A"/>
    <w:rsid w:val="00374877"/>
    <w:rsid w:val="00377640"/>
    <w:rsid w:val="00385C67"/>
    <w:rsid w:val="00392D95"/>
    <w:rsid w:val="00394494"/>
    <w:rsid w:val="003A5C5F"/>
    <w:rsid w:val="003B0111"/>
    <w:rsid w:val="003B2DAF"/>
    <w:rsid w:val="003C5FA1"/>
    <w:rsid w:val="003E2AE7"/>
    <w:rsid w:val="0040208F"/>
    <w:rsid w:val="00410925"/>
    <w:rsid w:val="00413DE9"/>
    <w:rsid w:val="004201EE"/>
    <w:rsid w:val="00421956"/>
    <w:rsid w:val="00422648"/>
    <w:rsid w:val="00431AB8"/>
    <w:rsid w:val="0044459A"/>
    <w:rsid w:val="00465A30"/>
    <w:rsid w:val="00475862"/>
    <w:rsid w:val="004821F1"/>
    <w:rsid w:val="00483EDB"/>
    <w:rsid w:val="0048549E"/>
    <w:rsid w:val="004A07F7"/>
    <w:rsid w:val="004B181C"/>
    <w:rsid w:val="004B496A"/>
    <w:rsid w:val="004C1926"/>
    <w:rsid w:val="004D2272"/>
    <w:rsid w:val="004D507A"/>
    <w:rsid w:val="004D5279"/>
    <w:rsid w:val="004D6DFE"/>
    <w:rsid w:val="004F7C6B"/>
    <w:rsid w:val="00501C5B"/>
    <w:rsid w:val="005107F9"/>
    <w:rsid w:val="00512A0E"/>
    <w:rsid w:val="00515CE7"/>
    <w:rsid w:val="00517334"/>
    <w:rsid w:val="00522605"/>
    <w:rsid w:val="00524F3E"/>
    <w:rsid w:val="00536E77"/>
    <w:rsid w:val="00540963"/>
    <w:rsid w:val="00542572"/>
    <w:rsid w:val="00545713"/>
    <w:rsid w:val="0055677F"/>
    <w:rsid w:val="00573D7E"/>
    <w:rsid w:val="005752DF"/>
    <w:rsid w:val="00575F4B"/>
    <w:rsid w:val="00591897"/>
    <w:rsid w:val="0059280A"/>
    <w:rsid w:val="005B4E37"/>
    <w:rsid w:val="005B59DA"/>
    <w:rsid w:val="005C2ACB"/>
    <w:rsid w:val="005D20D4"/>
    <w:rsid w:val="005E1F75"/>
    <w:rsid w:val="005F6C36"/>
    <w:rsid w:val="00600069"/>
    <w:rsid w:val="00600F28"/>
    <w:rsid w:val="00640BFB"/>
    <w:rsid w:val="006559B7"/>
    <w:rsid w:val="0067240F"/>
    <w:rsid w:val="00675242"/>
    <w:rsid w:val="0068086B"/>
    <w:rsid w:val="006841DE"/>
    <w:rsid w:val="006A75C4"/>
    <w:rsid w:val="006B25CF"/>
    <w:rsid w:val="006B435C"/>
    <w:rsid w:val="006D0FF6"/>
    <w:rsid w:val="006D469A"/>
    <w:rsid w:val="006F3BE4"/>
    <w:rsid w:val="00720B17"/>
    <w:rsid w:val="007233A8"/>
    <w:rsid w:val="007406FE"/>
    <w:rsid w:val="0074696B"/>
    <w:rsid w:val="00750296"/>
    <w:rsid w:val="00754478"/>
    <w:rsid w:val="0075563E"/>
    <w:rsid w:val="007651B4"/>
    <w:rsid w:val="00767AC7"/>
    <w:rsid w:val="00776247"/>
    <w:rsid w:val="007823DA"/>
    <w:rsid w:val="00784FD2"/>
    <w:rsid w:val="00793149"/>
    <w:rsid w:val="007F0F02"/>
    <w:rsid w:val="007F1388"/>
    <w:rsid w:val="0082096F"/>
    <w:rsid w:val="00821D39"/>
    <w:rsid w:val="008251BC"/>
    <w:rsid w:val="008252C1"/>
    <w:rsid w:val="00842A67"/>
    <w:rsid w:val="00844474"/>
    <w:rsid w:val="008609DF"/>
    <w:rsid w:val="008724CD"/>
    <w:rsid w:val="00876336"/>
    <w:rsid w:val="0087662B"/>
    <w:rsid w:val="008845EC"/>
    <w:rsid w:val="008862C2"/>
    <w:rsid w:val="008921CA"/>
    <w:rsid w:val="008A303C"/>
    <w:rsid w:val="008A5E67"/>
    <w:rsid w:val="008B3C5C"/>
    <w:rsid w:val="008B4FAA"/>
    <w:rsid w:val="008D0C50"/>
    <w:rsid w:val="008D4A43"/>
    <w:rsid w:val="008D4EEE"/>
    <w:rsid w:val="008D630F"/>
    <w:rsid w:val="008D6A2D"/>
    <w:rsid w:val="008E335D"/>
    <w:rsid w:val="008E57E4"/>
    <w:rsid w:val="008F2AFE"/>
    <w:rsid w:val="00902B2E"/>
    <w:rsid w:val="00914D67"/>
    <w:rsid w:val="00916B57"/>
    <w:rsid w:val="009379F5"/>
    <w:rsid w:val="00952851"/>
    <w:rsid w:val="00962A0E"/>
    <w:rsid w:val="00964A61"/>
    <w:rsid w:val="00965224"/>
    <w:rsid w:val="00972074"/>
    <w:rsid w:val="00976BFE"/>
    <w:rsid w:val="00981F88"/>
    <w:rsid w:val="009A08C4"/>
    <w:rsid w:val="009B414C"/>
    <w:rsid w:val="009C6122"/>
    <w:rsid w:val="009F5C77"/>
    <w:rsid w:val="009F5EC6"/>
    <w:rsid w:val="00A02563"/>
    <w:rsid w:val="00A06478"/>
    <w:rsid w:val="00A13B9B"/>
    <w:rsid w:val="00A14FC0"/>
    <w:rsid w:val="00A20EE9"/>
    <w:rsid w:val="00A3253E"/>
    <w:rsid w:val="00A35F4D"/>
    <w:rsid w:val="00A47282"/>
    <w:rsid w:val="00A66806"/>
    <w:rsid w:val="00A711DC"/>
    <w:rsid w:val="00A827F0"/>
    <w:rsid w:val="00A8307B"/>
    <w:rsid w:val="00A83653"/>
    <w:rsid w:val="00A95D18"/>
    <w:rsid w:val="00AA038D"/>
    <w:rsid w:val="00AA5F6F"/>
    <w:rsid w:val="00AA7F78"/>
    <w:rsid w:val="00AD3983"/>
    <w:rsid w:val="00AE5ADB"/>
    <w:rsid w:val="00AF4348"/>
    <w:rsid w:val="00B07933"/>
    <w:rsid w:val="00B23BB9"/>
    <w:rsid w:val="00B60A1A"/>
    <w:rsid w:val="00B700A6"/>
    <w:rsid w:val="00B71303"/>
    <w:rsid w:val="00B73F6F"/>
    <w:rsid w:val="00B810CB"/>
    <w:rsid w:val="00B90945"/>
    <w:rsid w:val="00BA08E4"/>
    <w:rsid w:val="00BD6AA5"/>
    <w:rsid w:val="00BE424A"/>
    <w:rsid w:val="00C010DE"/>
    <w:rsid w:val="00C02F2F"/>
    <w:rsid w:val="00C120B0"/>
    <w:rsid w:val="00C1231E"/>
    <w:rsid w:val="00C15C6F"/>
    <w:rsid w:val="00C23312"/>
    <w:rsid w:val="00C37140"/>
    <w:rsid w:val="00C41E96"/>
    <w:rsid w:val="00C57FEC"/>
    <w:rsid w:val="00C72819"/>
    <w:rsid w:val="00C76C11"/>
    <w:rsid w:val="00C77EB2"/>
    <w:rsid w:val="00C86905"/>
    <w:rsid w:val="00C87283"/>
    <w:rsid w:val="00C91199"/>
    <w:rsid w:val="00CA2D4D"/>
    <w:rsid w:val="00CD23C2"/>
    <w:rsid w:val="00CD59CF"/>
    <w:rsid w:val="00D062C9"/>
    <w:rsid w:val="00D2456B"/>
    <w:rsid w:val="00D2497C"/>
    <w:rsid w:val="00D24E10"/>
    <w:rsid w:val="00D26F4A"/>
    <w:rsid w:val="00D300EE"/>
    <w:rsid w:val="00D31C0F"/>
    <w:rsid w:val="00D43943"/>
    <w:rsid w:val="00D5477B"/>
    <w:rsid w:val="00D71BB0"/>
    <w:rsid w:val="00D75B52"/>
    <w:rsid w:val="00D92580"/>
    <w:rsid w:val="00D93317"/>
    <w:rsid w:val="00D96E71"/>
    <w:rsid w:val="00DA26C0"/>
    <w:rsid w:val="00DA3F53"/>
    <w:rsid w:val="00DA4495"/>
    <w:rsid w:val="00DA4BAD"/>
    <w:rsid w:val="00DB32BF"/>
    <w:rsid w:val="00DB54FF"/>
    <w:rsid w:val="00DD1961"/>
    <w:rsid w:val="00DD3D22"/>
    <w:rsid w:val="00DD600E"/>
    <w:rsid w:val="00E01214"/>
    <w:rsid w:val="00E02FE3"/>
    <w:rsid w:val="00E249B0"/>
    <w:rsid w:val="00E26E53"/>
    <w:rsid w:val="00E62F32"/>
    <w:rsid w:val="00E71891"/>
    <w:rsid w:val="00E764D1"/>
    <w:rsid w:val="00E86CCA"/>
    <w:rsid w:val="00E87BE5"/>
    <w:rsid w:val="00EA23F9"/>
    <w:rsid w:val="00EC7371"/>
    <w:rsid w:val="00EE6E5F"/>
    <w:rsid w:val="00EF21BC"/>
    <w:rsid w:val="00EF3AB5"/>
    <w:rsid w:val="00EF50A1"/>
    <w:rsid w:val="00F06002"/>
    <w:rsid w:val="00F063E2"/>
    <w:rsid w:val="00F17F7B"/>
    <w:rsid w:val="00F22DBF"/>
    <w:rsid w:val="00F2422A"/>
    <w:rsid w:val="00F24245"/>
    <w:rsid w:val="00F25B1A"/>
    <w:rsid w:val="00F41CE4"/>
    <w:rsid w:val="00F45903"/>
    <w:rsid w:val="00F574EC"/>
    <w:rsid w:val="00F60A56"/>
    <w:rsid w:val="00F637F1"/>
    <w:rsid w:val="00F77A7A"/>
    <w:rsid w:val="00F856B6"/>
    <w:rsid w:val="00F85E95"/>
    <w:rsid w:val="00F8738D"/>
    <w:rsid w:val="00F900D0"/>
    <w:rsid w:val="00F96151"/>
    <w:rsid w:val="00F96823"/>
    <w:rsid w:val="00FA64A8"/>
    <w:rsid w:val="00FB596C"/>
    <w:rsid w:val="00FC0612"/>
    <w:rsid w:val="00FD463F"/>
    <w:rsid w:val="00FD473E"/>
    <w:rsid w:val="00FD7686"/>
    <w:rsid w:val="00FF102E"/>
    <w:rsid w:val="00FF3624"/>
    <w:rsid w:val="00FF4DB0"/>
    <w:rsid w:val="00FF52B4"/>
    <w:rsid w:val="00FF5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73355-B48B-4F4A-BFB6-3F794DAA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334"/>
  </w:style>
  <w:style w:type="paragraph" w:styleId="1">
    <w:name w:val="heading 1"/>
    <w:basedOn w:val="a"/>
    <w:next w:val="a"/>
    <w:link w:val="10"/>
    <w:uiPriority w:val="9"/>
    <w:qFormat/>
    <w:rsid w:val="00972074"/>
    <w:pPr>
      <w:numPr>
        <w:numId w:val="8"/>
      </w:numPr>
      <w:tabs>
        <w:tab w:val="left" w:pos="1134"/>
      </w:tabs>
      <w:autoSpaceDE w:val="0"/>
      <w:autoSpaceDN w:val="0"/>
      <w:adjustRightInd w:val="0"/>
      <w:spacing w:after="0" w:line="276" w:lineRule="auto"/>
      <w:outlineLvl w:val="0"/>
    </w:pPr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173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173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17334"/>
    <w:rPr>
      <w:sz w:val="20"/>
      <w:szCs w:val="20"/>
    </w:rPr>
  </w:style>
  <w:style w:type="paragraph" w:styleId="a6">
    <w:name w:val="List Paragraph"/>
    <w:basedOn w:val="a"/>
    <w:uiPriority w:val="34"/>
    <w:qFormat/>
    <w:rsid w:val="005173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7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7334"/>
    <w:rPr>
      <w:rFonts w:ascii="Segoe UI" w:hAnsi="Segoe UI" w:cs="Segoe UI"/>
      <w:sz w:val="18"/>
      <w:szCs w:val="18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422648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422648"/>
    <w:rPr>
      <w:b/>
      <w:bCs/>
      <w:sz w:val="20"/>
      <w:szCs w:val="20"/>
    </w:rPr>
  </w:style>
  <w:style w:type="character" w:styleId="ab">
    <w:name w:val="Emphasis"/>
    <w:basedOn w:val="a0"/>
    <w:uiPriority w:val="20"/>
    <w:qFormat/>
    <w:rsid w:val="00D43943"/>
    <w:rPr>
      <w:i/>
      <w:iCs/>
    </w:rPr>
  </w:style>
  <w:style w:type="paragraph" w:styleId="ac">
    <w:name w:val="header"/>
    <w:basedOn w:val="a"/>
    <w:link w:val="ad"/>
    <w:uiPriority w:val="99"/>
    <w:unhideWhenUsed/>
    <w:rsid w:val="005B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B4E37"/>
  </w:style>
  <w:style w:type="paragraph" w:styleId="ae">
    <w:name w:val="footer"/>
    <w:basedOn w:val="a"/>
    <w:link w:val="af"/>
    <w:uiPriority w:val="99"/>
    <w:unhideWhenUsed/>
    <w:rsid w:val="005B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B4E37"/>
  </w:style>
  <w:style w:type="character" w:customStyle="1" w:styleId="10">
    <w:name w:val="Заголовок 1 Знак"/>
    <w:basedOn w:val="a0"/>
    <w:link w:val="1"/>
    <w:uiPriority w:val="9"/>
    <w:rsid w:val="00972074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paragraph" w:customStyle="1" w:styleId="Style9">
    <w:name w:val="Style9"/>
    <w:basedOn w:val="a"/>
    <w:uiPriority w:val="99"/>
    <w:rsid w:val="00972074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972074"/>
    <w:rPr>
      <w:rFonts w:ascii="Times New Roman" w:hAnsi="Times New Roman" w:cs="Times New Roman" w:hint="default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8252C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252C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252C1"/>
    <w:rPr>
      <w:vertAlign w:val="superscript"/>
    </w:rPr>
  </w:style>
  <w:style w:type="paragraph" w:styleId="af3">
    <w:name w:val="Revision"/>
    <w:hidden/>
    <w:uiPriority w:val="99"/>
    <w:semiHidden/>
    <w:rsid w:val="00DA44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9369F-8EAA-453C-93AA-3D5DD99B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3475</Characters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2022-08-30T08:30:00Z</cp:lastPrinted>
  <dcterms:created xsi:type="dcterms:W3CDTF">2022-09-07T14:46:00Z</dcterms:created>
  <dcterms:modified xsi:type="dcterms:W3CDTF">2022-09-15T17:19:00Z</dcterms:modified>
</cp:coreProperties>
</file>