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>ПРАВИТЕЛЬСТВО РЕСПУБЛИКИ СЕВЕРНАЯ ОСЕТИЯ-АЛАНИЯ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 xml:space="preserve">от 6 мая 1999 г. </w:t>
      </w:r>
      <w:r w:rsidR="0075469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C0B7E">
        <w:rPr>
          <w:rFonts w:ascii="Times New Roman" w:hAnsi="Times New Roman" w:cs="Times New Roman"/>
          <w:b/>
          <w:bCs/>
          <w:sz w:val="24"/>
          <w:szCs w:val="24"/>
        </w:rPr>
        <w:t xml:space="preserve"> 114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>О СИСТЕМЕ ЛЬГОТ ДЛЯ СУБЪЕКТОВ МАЛОГО ПРЕДПРИНИМАТЕЛЬСТВА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 xml:space="preserve">ПРИ ЗАКЛЮЧЕНИИ ДОГОВОРОВ АРЕНДЫ </w:t>
      </w:r>
      <w:proofErr w:type="gramStart"/>
      <w:r w:rsidRPr="00FC0B7E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B7E">
        <w:rPr>
          <w:rFonts w:ascii="Times New Roman" w:hAnsi="Times New Roman" w:cs="Times New Roman"/>
          <w:b/>
          <w:bCs/>
          <w:sz w:val="24"/>
          <w:szCs w:val="24"/>
        </w:rPr>
        <w:t>ИМУЩЕСТВА ИЛИ ПРИОБРЕТЕНИЯ ЕГО В ПОРЯДКЕ ПРИВАТИЗАЦИИ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B7E" w:rsidRPr="00FC0B7E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0B7E" w:rsidRPr="00FC0B7E" w:rsidRDefault="00FC0B7E" w:rsidP="00FC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C0B7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0B7E" w:rsidRPr="00FC0B7E" w:rsidRDefault="00FC0B7E" w:rsidP="00FC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FC0B7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FC0B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C0B7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РСО – Алания от 27.01.2006 № 26)</w:t>
            </w:r>
          </w:p>
        </w:tc>
      </w:tr>
    </w:tbl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C0B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54698">
        <w:rPr>
          <w:rFonts w:ascii="Times New Roman" w:hAnsi="Times New Roman" w:cs="Times New Roman"/>
          <w:sz w:val="24"/>
          <w:szCs w:val="24"/>
        </w:rPr>
        <w:t xml:space="preserve"> Республики Северная Осетия-</w:t>
      </w:r>
      <w:r w:rsidRPr="00FC0B7E">
        <w:rPr>
          <w:rFonts w:ascii="Times New Roman" w:hAnsi="Times New Roman" w:cs="Times New Roman"/>
          <w:sz w:val="24"/>
          <w:szCs w:val="24"/>
        </w:rPr>
        <w:t xml:space="preserve">Алания от 16.12.1996 </w:t>
      </w:r>
      <w:r w:rsidR="00754698">
        <w:rPr>
          <w:rFonts w:ascii="Times New Roman" w:hAnsi="Times New Roman" w:cs="Times New Roman"/>
          <w:sz w:val="24"/>
          <w:szCs w:val="24"/>
        </w:rPr>
        <w:t>№</w:t>
      </w:r>
      <w:r w:rsidRPr="00FC0B7E">
        <w:rPr>
          <w:rFonts w:ascii="Times New Roman" w:hAnsi="Times New Roman" w:cs="Times New Roman"/>
          <w:sz w:val="24"/>
          <w:szCs w:val="24"/>
        </w:rPr>
        <w:t xml:space="preserve"> 170 "О государственной поддержке малого предпринимательства в Республике Северная Осетия-Алания" и </w:t>
      </w:r>
      <w:hyperlink r:id="rId7" w:history="1">
        <w:r w:rsidRPr="00FC0B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0B7E">
        <w:rPr>
          <w:rFonts w:ascii="Times New Roman" w:hAnsi="Times New Roman" w:cs="Times New Roman"/>
          <w:sz w:val="24"/>
          <w:szCs w:val="24"/>
        </w:rPr>
        <w:t xml:space="preserve"> Правительства Республики Северная Осетия-Алания от 04.09.1998 </w:t>
      </w:r>
      <w:r w:rsidR="00754698">
        <w:rPr>
          <w:rFonts w:ascii="Times New Roman" w:hAnsi="Times New Roman" w:cs="Times New Roman"/>
          <w:sz w:val="24"/>
          <w:szCs w:val="24"/>
        </w:rPr>
        <w:t>№</w:t>
      </w:r>
      <w:r w:rsidRPr="00FC0B7E">
        <w:rPr>
          <w:rFonts w:ascii="Times New Roman" w:hAnsi="Times New Roman" w:cs="Times New Roman"/>
          <w:sz w:val="24"/>
          <w:szCs w:val="24"/>
        </w:rPr>
        <w:t xml:space="preserve"> 271 </w:t>
      </w:r>
      <w:r w:rsidR="0075469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FC0B7E">
        <w:rPr>
          <w:rFonts w:ascii="Times New Roman" w:hAnsi="Times New Roman" w:cs="Times New Roman"/>
          <w:sz w:val="24"/>
          <w:szCs w:val="24"/>
        </w:rPr>
        <w:t>О Республиканской программе государственной поддержки малого предпринимательства в Республике Северная Осетия-Алания на 1999-2000 годы</w:t>
      </w:r>
      <w:r w:rsidR="00754698">
        <w:rPr>
          <w:rFonts w:ascii="Times New Roman" w:hAnsi="Times New Roman" w:cs="Times New Roman"/>
          <w:sz w:val="24"/>
          <w:szCs w:val="24"/>
        </w:rPr>
        <w:t>»</w:t>
      </w:r>
      <w:r w:rsidRPr="00FC0B7E">
        <w:rPr>
          <w:rFonts w:ascii="Times New Roman" w:hAnsi="Times New Roman" w:cs="Times New Roman"/>
          <w:sz w:val="24"/>
          <w:szCs w:val="24"/>
        </w:rPr>
        <w:t>, в целях оказания государственной поддержки субъектам малого предпринимательства и создания системы льгот, способствующей развитию малого бизнеса в республике как важного фактора, обеспечивающего экономический рост и занятость населения, Правительство Республики Северная Осетия-Алания постановляет: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1. Государственному комитету Республики Северная Осетия-Алания по управлению государственным имуществом (</w:t>
      </w:r>
      <w:proofErr w:type="spellStart"/>
      <w:r w:rsidRPr="00FC0B7E">
        <w:rPr>
          <w:rFonts w:ascii="Times New Roman" w:hAnsi="Times New Roman" w:cs="Times New Roman"/>
          <w:sz w:val="24"/>
          <w:szCs w:val="24"/>
        </w:rPr>
        <w:t>Зангиев</w:t>
      </w:r>
      <w:proofErr w:type="spellEnd"/>
      <w:r w:rsidRPr="00FC0B7E">
        <w:rPr>
          <w:rFonts w:ascii="Times New Roman" w:hAnsi="Times New Roman" w:cs="Times New Roman"/>
          <w:sz w:val="24"/>
          <w:szCs w:val="24"/>
        </w:rPr>
        <w:t>):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предоставлять предпринимателям без образования юридического лица и малым предприятиям, внесенным в Реестр субъектов малого предпринимательства Республики Северная Осетия-Алания, производство собственной продукции которых составляет не менее 75 процентов общего объема реализуемых ими товаров и услуг, льготы сроком на три года при заключении договоров аренды государственного имущества, и осуществляющим следующие виды деятельности: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FC0B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C0B7E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754698">
        <w:rPr>
          <w:rFonts w:ascii="Times New Roman" w:hAnsi="Times New Roman" w:cs="Times New Roman"/>
          <w:sz w:val="24"/>
          <w:szCs w:val="24"/>
        </w:rPr>
        <w:t>ва Республики Северная Осетия-</w:t>
      </w:r>
      <w:r w:rsidRPr="00FC0B7E">
        <w:rPr>
          <w:rFonts w:ascii="Times New Roman" w:hAnsi="Times New Roman" w:cs="Times New Roman"/>
          <w:sz w:val="24"/>
          <w:szCs w:val="24"/>
        </w:rPr>
        <w:t>Алания от 27.01.2006 N 26)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а) научно-производственная и инновационная;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скидка в первый год деятельности устанавливается в размере 75 процентов, во второй год - </w:t>
      </w:r>
      <w:r w:rsidR="007546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0B7E">
        <w:rPr>
          <w:rFonts w:ascii="Times New Roman" w:hAnsi="Times New Roman" w:cs="Times New Roman"/>
          <w:sz w:val="24"/>
          <w:szCs w:val="24"/>
        </w:rPr>
        <w:t>50 процентов, третий год - 25 процентов от суммы арендных платежей;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б) производство товаров народного потребления, производство и переработка сельскохозяйственной продукции;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скидка в первый год деятельности устанавливается в размере 50 процентов, во второй год - </w:t>
      </w:r>
      <w:r w:rsidR="007546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0B7E">
        <w:rPr>
          <w:rFonts w:ascii="Times New Roman" w:hAnsi="Times New Roman" w:cs="Times New Roman"/>
          <w:sz w:val="24"/>
          <w:szCs w:val="24"/>
        </w:rPr>
        <w:t>25 процентов, третий год - 10 процентов от суммы арендных платежей;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в) спортивно-оздоровительная, лечебно-профилактическая, культурная, общеобразовательная и дошкольная;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скидка в первый год деятельности устанавливается в размере 50 процентов, во второй год - </w:t>
      </w:r>
      <w:r w:rsidR="007546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0B7E">
        <w:rPr>
          <w:rFonts w:ascii="Times New Roman" w:hAnsi="Times New Roman" w:cs="Times New Roman"/>
          <w:sz w:val="24"/>
          <w:szCs w:val="24"/>
        </w:rPr>
        <w:t>25 процентов, третий год - 10 процентов от суммы арендных платежей.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2. Комитету Республики Северная Осетия-Алания по поддержке и развитию малого предпринимательства (Агузаров):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B7E">
        <w:rPr>
          <w:rFonts w:ascii="Times New Roman" w:hAnsi="Times New Roman" w:cs="Times New Roman"/>
          <w:sz w:val="24"/>
          <w:szCs w:val="24"/>
        </w:rPr>
        <w:t>подготовить предложения о внесении изменений в Государственную программу приватизации государственного и муниципального имущества в Республике Северная Осетия-Алания, касающиеся предоставления предпринимателям без образования юридического лица и малым предприятиям, внесенным в Реестр субъектов малого предпринимательства Республики Северная Осетия-Алания, производство собственной продукции которых составляет не менее 75 процентов общего объема реализуемых ими товаров и услуг, арендующим государственное и муниципальное имущество с дальнейшей его</w:t>
      </w:r>
      <w:proofErr w:type="gramEnd"/>
      <w:r w:rsidRPr="00FC0B7E">
        <w:rPr>
          <w:rFonts w:ascii="Times New Roman" w:hAnsi="Times New Roman" w:cs="Times New Roman"/>
          <w:sz w:val="24"/>
          <w:szCs w:val="24"/>
        </w:rPr>
        <w:t xml:space="preserve"> приватизацией, рассрочки платежей, сверх нормативов, установленных Государственной программой приватизации государственного и муниципального имущества в Республике Северная Осетия-Алания.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0B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0B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Республики Северная Осетия-Алания </w:t>
      </w:r>
      <w:proofErr w:type="spellStart"/>
      <w:r w:rsidRPr="00FC0B7E"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FC0B7E">
        <w:rPr>
          <w:rFonts w:ascii="Times New Roman" w:hAnsi="Times New Roman" w:cs="Times New Roman"/>
          <w:sz w:val="24"/>
          <w:szCs w:val="24"/>
        </w:rPr>
        <w:t xml:space="preserve"> К. Г.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C0B7E" w:rsidRPr="00FC0B7E" w:rsidRDefault="00FC0B7E" w:rsidP="00FC0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:rsidR="001222F4" w:rsidRPr="00FC0B7E" w:rsidRDefault="00FC0B7E" w:rsidP="00FC0B7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C0B7E">
        <w:rPr>
          <w:rFonts w:ascii="Times New Roman" w:hAnsi="Times New Roman" w:cs="Times New Roman"/>
          <w:sz w:val="24"/>
          <w:szCs w:val="24"/>
        </w:rPr>
        <w:t>Т.МАМСУРОВ</w:t>
      </w:r>
    </w:p>
    <w:sectPr w:rsidR="001222F4" w:rsidRPr="00FC0B7E" w:rsidSect="00FC0B7E">
      <w:pgSz w:w="11905" w:h="16838"/>
      <w:pgMar w:top="426" w:right="565" w:bottom="42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E"/>
    <w:rsid w:val="001222F4"/>
    <w:rsid w:val="00754698"/>
    <w:rsid w:val="0076488C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8C7DC4BFE0B09F39993454A0B64B25A6708369DCEB0278FD9E34E98E5490DD481583631C96B395250W2A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8C7DC4BFE0B09F39993454A0B64B25A6708369EC8BC2E8FD9E34E98E549W0A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8C7DC4BFE0B09F39993454A0B64B25A6708369ECCB3278FD9E34E98E549W0ADI" TargetMode="External"/><Relationship Id="rId5" Type="http://schemas.openxmlformats.org/officeDocument/2006/relationships/hyperlink" Target="consultantplus://offline/ref=DA38C7DC4BFE0B09F39993454A0B64B25A6708369DCEB0278FD9E34E98E5490DD481583631C96B395250W2A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2018-04-02T08:01:00Z</cp:lastPrinted>
  <dcterms:created xsi:type="dcterms:W3CDTF">2018-04-02T08:00:00Z</dcterms:created>
  <dcterms:modified xsi:type="dcterms:W3CDTF">2018-04-13T06:40:00Z</dcterms:modified>
</cp:coreProperties>
</file>