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9" w:rsidRDefault="00C07A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7AA9" w:rsidRDefault="00C07AA9">
      <w:pPr>
        <w:pStyle w:val="ConsPlusNormal"/>
        <w:jc w:val="both"/>
      </w:pPr>
    </w:p>
    <w:p w:rsidR="00C07AA9" w:rsidRDefault="00C07AA9">
      <w:pPr>
        <w:pStyle w:val="ConsPlusTitle"/>
        <w:jc w:val="center"/>
      </w:pPr>
      <w:r>
        <w:t>ПРАВИТЕЛЬСТВО РОССИЙСКОЙ ФЕДЕРАЦИИ</w:t>
      </w:r>
      <w:bookmarkStart w:id="0" w:name="_GoBack"/>
      <w:bookmarkEnd w:id="0"/>
    </w:p>
    <w:p w:rsidR="00C07AA9" w:rsidRDefault="00C07AA9">
      <w:pPr>
        <w:pStyle w:val="ConsPlusTitle"/>
        <w:jc w:val="center"/>
      </w:pPr>
    </w:p>
    <w:p w:rsidR="00C07AA9" w:rsidRDefault="00C07AA9">
      <w:pPr>
        <w:pStyle w:val="ConsPlusTitle"/>
        <w:jc w:val="center"/>
      </w:pPr>
      <w:r>
        <w:t>ПОСТАНОВЛЕНИЕ</w:t>
      </w:r>
    </w:p>
    <w:p w:rsidR="00C07AA9" w:rsidRDefault="00C07AA9">
      <w:pPr>
        <w:pStyle w:val="ConsPlusTitle"/>
        <w:jc w:val="center"/>
      </w:pPr>
      <w:r>
        <w:t>от 27 августа 2015 г. N 896</w:t>
      </w:r>
    </w:p>
    <w:p w:rsidR="00C07AA9" w:rsidRDefault="00C07AA9">
      <w:pPr>
        <w:pStyle w:val="ConsPlusTitle"/>
        <w:jc w:val="center"/>
      </w:pPr>
    </w:p>
    <w:p w:rsidR="00C07AA9" w:rsidRDefault="00C07AA9">
      <w:pPr>
        <w:pStyle w:val="ConsPlusTitle"/>
        <w:jc w:val="center"/>
      </w:pPr>
      <w:r>
        <w:t>О ВНЕСЕНИИ ИЗМЕНЕНИЙ</w:t>
      </w:r>
    </w:p>
    <w:p w:rsidR="00C07AA9" w:rsidRDefault="00C07AA9">
      <w:pPr>
        <w:pStyle w:val="ConsPlusTitle"/>
        <w:jc w:val="center"/>
      </w:pPr>
      <w:r>
        <w:t>В НЕКОТОРЫЕ АКТЫ ПРАВИТЕЛЬСТВА РОССИЙСКОЙ ФЕДЕРАЦИИ</w:t>
      </w:r>
    </w:p>
    <w:p w:rsidR="00C07AA9" w:rsidRDefault="00C07AA9">
      <w:pPr>
        <w:pStyle w:val="ConsPlusTitle"/>
        <w:jc w:val="center"/>
      </w:pPr>
      <w:r>
        <w:t>ПО ВОПРОСАМ СОВЕРШЕНСТВОВАНИЯ ПРОЦЕДУР ОЦЕНКИ РЕГУЛИРУЮЩЕГО</w:t>
      </w:r>
    </w:p>
    <w:p w:rsidR="00C07AA9" w:rsidRDefault="00C07AA9">
      <w:pPr>
        <w:pStyle w:val="ConsPlusTitle"/>
        <w:jc w:val="center"/>
      </w:pPr>
      <w:r>
        <w:t>ВОЗДЕЙСТВИЯ ПРОЕКТОВ НОРМАТИВНЫХ ПРАВОВЫХ АКТОВ,</w:t>
      </w:r>
    </w:p>
    <w:p w:rsidR="00C07AA9" w:rsidRDefault="00C07AA9">
      <w:pPr>
        <w:pStyle w:val="ConsPlusTitle"/>
        <w:jc w:val="center"/>
      </w:pPr>
      <w:r>
        <w:t>А ТАКЖЕ ОЦЕНКИ ФАКТИЧЕСКОГО ВОЗДЕЙСТВИЯ</w:t>
      </w:r>
    </w:p>
    <w:p w:rsidR="00C07AA9" w:rsidRDefault="00C07AA9">
      <w:pPr>
        <w:pStyle w:val="ConsPlusTitle"/>
        <w:jc w:val="center"/>
      </w:pPr>
      <w:r>
        <w:t>НОРМАТИВНЫХ ПРАВОВЫХ АКТОВ</w:t>
      </w: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7AA9" w:rsidRDefault="00C07AA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акты Правительства Российской Федерации по вопросам </w:t>
      </w:r>
      <w:proofErr w:type="gramStart"/>
      <w:r>
        <w:t>совершенствования процедур оценки регулирующего воздействия проектов нормативных правовых</w:t>
      </w:r>
      <w:proofErr w:type="gramEnd"/>
      <w:r>
        <w:t xml:space="preserve"> актов, а также оценки фактического воздействия нормативных правовых актов.</w:t>
      </w:r>
    </w:p>
    <w:p w:rsidR="00C07AA9" w:rsidRDefault="00C07AA9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C07AA9" w:rsidRDefault="00C07AA9">
      <w:pPr>
        <w:pStyle w:val="ConsPlusNormal"/>
        <w:ind w:firstLine="540"/>
        <w:jc w:val="both"/>
      </w:pPr>
      <w:bookmarkStart w:id="1" w:name="P16"/>
      <w:bookmarkEnd w:id="1"/>
      <w:r>
        <w:t xml:space="preserve">3. Настоящее постановление вступает в силу с 1 января 2016 г., за исключением </w:t>
      </w:r>
      <w:hyperlink w:anchor="P71" w:history="1">
        <w:r>
          <w:rPr>
            <w:color w:val="0000FF"/>
          </w:rPr>
          <w:t>пункта 4</w:t>
        </w:r>
      </w:hyperlink>
      <w:r>
        <w:t xml:space="preserve"> изменений, утвержденных настоящим постановлением, который вступает в силу по истечении 7 дней после дня официального опубликования настоящего постановления.</w:t>
      </w: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jc w:val="right"/>
      </w:pPr>
      <w:r>
        <w:t>Председатель Правительства</w:t>
      </w:r>
    </w:p>
    <w:p w:rsidR="00C07AA9" w:rsidRDefault="00C07AA9">
      <w:pPr>
        <w:pStyle w:val="ConsPlusNormal"/>
        <w:jc w:val="right"/>
      </w:pPr>
      <w:r>
        <w:t>Российской Федерации</w:t>
      </w:r>
    </w:p>
    <w:p w:rsidR="00C07AA9" w:rsidRDefault="00C07AA9">
      <w:pPr>
        <w:pStyle w:val="ConsPlusNormal"/>
        <w:jc w:val="right"/>
      </w:pPr>
      <w:r>
        <w:t>Д.МЕДВЕДЕВ</w:t>
      </w: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jc w:val="right"/>
      </w:pPr>
      <w:r>
        <w:t>Утверждены</w:t>
      </w:r>
    </w:p>
    <w:p w:rsidR="00C07AA9" w:rsidRDefault="00C07AA9">
      <w:pPr>
        <w:pStyle w:val="ConsPlusNormal"/>
        <w:jc w:val="right"/>
      </w:pPr>
      <w:r>
        <w:t>постановлением Правительства</w:t>
      </w:r>
    </w:p>
    <w:p w:rsidR="00C07AA9" w:rsidRDefault="00C07AA9">
      <w:pPr>
        <w:pStyle w:val="ConsPlusNormal"/>
        <w:jc w:val="right"/>
      </w:pPr>
      <w:r>
        <w:t>Российской Федерации</w:t>
      </w:r>
    </w:p>
    <w:p w:rsidR="00C07AA9" w:rsidRDefault="00C07AA9">
      <w:pPr>
        <w:pStyle w:val="ConsPlusNormal"/>
        <w:jc w:val="right"/>
      </w:pPr>
      <w:r>
        <w:t>от 27 августа 2015 г. N 896</w:t>
      </w: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Title"/>
        <w:jc w:val="center"/>
      </w:pPr>
      <w:bookmarkStart w:id="2" w:name="P31"/>
      <w:bookmarkEnd w:id="2"/>
      <w:r>
        <w:t>ИЗМЕНЕНИЯ,</w:t>
      </w:r>
    </w:p>
    <w:p w:rsidR="00C07AA9" w:rsidRDefault="00C07AA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07AA9" w:rsidRDefault="00C07AA9">
      <w:pPr>
        <w:pStyle w:val="ConsPlusTitle"/>
        <w:jc w:val="center"/>
      </w:pPr>
      <w:r>
        <w:t>ПО ВОПРОСАМ СОВЕРШЕНСТВОВАНИЯ ПРОЦЕДУР ОЦЕНКИ РЕГУЛИРУЮЩЕГО</w:t>
      </w:r>
    </w:p>
    <w:p w:rsidR="00C07AA9" w:rsidRDefault="00C07AA9">
      <w:pPr>
        <w:pStyle w:val="ConsPlusTitle"/>
        <w:jc w:val="center"/>
      </w:pPr>
      <w:r>
        <w:t>ВОЗДЕЙСТВИЯ ПРОЕКТОВ НОРМАТИВНЫХ ПРАВОВЫХ АКТОВ,</w:t>
      </w:r>
    </w:p>
    <w:p w:rsidR="00C07AA9" w:rsidRDefault="00C07AA9">
      <w:pPr>
        <w:pStyle w:val="ConsPlusTitle"/>
        <w:jc w:val="center"/>
      </w:pPr>
      <w:r>
        <w:t>А ТАКЖЕ ОЦЕНКИ ФАКТИЧЕСКОГО ВОЗДЕЙСТВИЯ</w:t>
      </w:r>
    </w:p>
    <w:p w:rsidR="00C07AA9" w:rsidRDefault="00C07AA9">
      <w:pPr>
        <w:pStyle w:val="ConsPlusTitle"/>
        <w:jc w:val="center"/>
      </w:pPr>
      <w:r>
        <w:t>НОРМАТИВНЫХ ПРАВОВЫХ АКТОВ</w:t>
      </w: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Правительственной комиссии по проведению административной реформы, утвержденном постановлением Правительства Российской Федерации от 31 июля 2003 г. N 451 (Собрание законодательства Российской Федерации, 2003, N 31, ст. 3150; 2004, N 22, ст. 2179; 2006, N 37, ст. 3878; 2007, N 17, ст. 2043; 2008, N 14, ст. 1413; </w:t>
      </w:r>
      <w:proofErr w:type="gramStart"/>
      <w:r>
        <w:t>2009, N 52, ст. 6609; 2012, N 39, ст. 5285):</w:t>
      </w:r>
      <w:proofErr w:type="gramEnd"/>
    </w:p>
    <w:p w:rsidR="00C07AA9" w:rsidRDefault="00C07AA9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lastRenderedPageBreak/>
        <w:t>"принятие решений по итогам оценки фактического воздействия нормативных правовых актов, регулирующих отношения в сфере предпринимательской и иной экономической деятельности</w:t>
      </w:r>
      <w:proofErr w:type="gramStart"/>
      <w:r>
        <w:t>.";</w:t>
      </w:r>
      <w:proofErr w:type="gramEnd"/>
    </w:p>
    <w:p w:rsidR="00C07AA9" w:rsidRDefault="00C07AA9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4</w:t>
        </w:r>
      </w:hyperlink>
      <w:r>
        <w:t xml:space="preserve"> дополнить подпунктами "в" и "г"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t>"в) утверждает планы проведения оценки фактического воздействия нормативных правовых актов;</w:t>
      </w:r>
    </w:p>
    <w:p w:rsidR="00C07AA9" w:rsidRDefault="00C07AA9">
      <w:pPr>
        <w:pStyle w:val="ConsPlusNormal"/>
        <w:ind w:firstLine="540"/>
        <w:jc w:val="both"/>
      </w:pPr>
      <w:r>
        <w:t>г) рассматривает отчеты об оценке фактического воздействия нормативных правовых актов и заключения об оценке фактического воздействия нормативных правовых актов</w:t>
      </w:r>
      <w:proofErr w:type="gramStart"/>
      <w:r>
        <w:t>.".</w:t>
      </w:r>
      <w:proofErr w:type="gramEnd"/>
    </w:p>
    <w:p w:rsidR="00C07AA9" w:rsidRDefault="00C07AA9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30 января 2015 г. N 83 "О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Федерации" (Собрание законодательства Российской Федерации, 2015, N 6, ст. 965):</w:t>
      </w:r>
    </w:p>
    <w:p w:rsidR="00C07AA9" w:rsidRDefault="00C07AA9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проведения оценки фактического воздействия нормативных правовых актов, утвержденных указанным постановлением:</w:t>
      </w:r>
    </w:p>
    <w:p w:rsidR="00C07AA9" w:rsidRDefault="00C07AA9">
      <w:pPr>
        <w:pStyle w:val="ConsPlusNormal"/>
        <w:ind w:firstLine="540"/>
        <w:jc w:val="both"/>
      </w:pPr>
      <w:proofErr w:type="gramStart"/>
      <w:r>
        <w:t xml:space="preserve">в </w:t>
      </w:r>
      <w:hyperlink r:id="rId11" w:history="1">
        <w:r>
          <w:rPr>
            <w:color w:val="0000FF"/>
          </w:rPr>
          <w:t>пункте 5</w:t>
        </w:r>
      </w:hyperlink>
      <w:r>
        <w:t xml:space="preserve"> слова "(далее - разработчики) в соответствии" заменить словами "(далее - разработчики), в соответствии";</w:t>
      </w:r>
      <w:proofErr w:type="gramEnd"/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8</w:t>
        </w:r>
      </w:hyperlink>
      <w:r>
        <w:t xml:space="preserve"> слово "текущий" заменить словом "очередной";</w:t>
      </w:r>
    </w:p>
    <w:p w:rsidR="00C07AA9" w:rsidRDefault="00C07AA9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изменениях</w:t>
        </w:r>
      </w:hyperlink>
      <w:r>
        <w:t>, которые вносятся в акты Правительства Российской Федерации, утвержденных указанным постановлением: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 пункта 1</w:t>
        </w:r>
      </w:hyperlink>
      <w:r>
        <w:t>: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пятом</w:t>
        </w:r>
      </w:hyperlink>
      <w:r>
        <w:t xml:space="preserve"> слова "входят вопросы координации" заменить словами "входит координация вопросов";</w:t>
      </w:r>
    </w:p>
    <w:p w:rsidR="00C07AA9" w:rsidRDefault="00C07AA9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t>"Указанные планы, а также информация о внесении в них изменений подлежат размещению на официальных сайтах федеральных органов исполнительной власти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>: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четвертом</w:t>
        </w:r>
      </w:hyperlink>
      <w:r>
        <w:t xml:space="preserve"> слова "Российской Федерации, в обязанности которых входят вопросы координации" заменить словами ", в обязанности которых входит координация вопросов";</w:t>
      </w:r>
    </w:p>
    <w:p w:rsidR="00C07AA9" w:rsidRDefault="00C07AA9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t>"Указанные планы, а также информация о внесении в них изменений подлежат размещению на официальных сайтах федеральных органов исполнительной власти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4</w:t>
        </w:r>
      </w:hyperlink>
      <w:r>
        <w:t>: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третьем</w:t>
        </w:r>
      </w:hyperlink>
      <w:r>
        <w:t xml:space="preserve"> слова "Председателя Правительства Российской Федерации" заменить словами "Председателя Правительства";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четвертом</w:t>
        </w:r>
      </w:hyperlink>
      <w:r>
        <w:t xml:space="preserve"> слова "Российской Федерации, в обязанности которых входят вопросы координации" заменить словами ", в обязанности которых входит координация вопросов";</w:t>
      </w:r>
    </w:p>
    <w:p w:rsidR="00C07AA9" w:rsidRDefault="00C07AA9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t>"Указанные планы, а также информация о внесении в них изменений подлежат размещению на официальных сайтах федеральных органов исполнительной власти в сети Интернет</w:t>
      </w:r>
      <w:proofErr w:type="gramStart"/>
      <w:r>
        <w:t>.".</w:t>
      </w:r>
      <w:proofErr w:type="gramEnd"/>
    </w:p>
    <w:p w:rsidR="00C07AA9" w:rsidRDefault="00C07AA9">
      <w:pPr>
        <w:pStyle w:val="ConsPlusNormal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Пункт 6.1</w:t>
        </w:r>
      </w:hyperlink>
      <w: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2015, N 12, ст. 1758), дополнить текстом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t>"Подготовка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год.</w:t>
      </w:r>
    </w:p>
    <w:p w:rsidR="00C07AA9" w:rsidRDefault="00C07AA9">
      <w:pPr>
        <w:pStyle w:val="ConsPlusNormal"/>
        <w:ind w:firstLine="540"/>
        <w:jc w:val="both"/>
      </w:pPr>
      <w:r>
        <w:t xml:space="preserve">В указанные планы подлежат включению нормативные правовые акты Правительства, разработка которых прямо не предусмотрена законодательными актами Российской Федерации, поручениями или указаниями Президента Российской Федерации, а также поручениями </w:t>
      </w:r>
      <w:r>
        <w:lastRenderedPageBreak/>
        <w:t>Председателя Правительства.</w:t>
      </w:r>
    </w:p>
    <w:p w:rsidR="00C07AA9" w:rsidRDefault="00C07AA9">
      <w:pPr>
        <w:pStyle w:val="ConsPlusNormal"/>
        <w:ind w:firstLine="540"/>
        <w:jc w:val="both"/>
      </w:pPr>
      <w:r>
        <w:t>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Правительства, в обязанности которых входит координация вопросов деятельности соответствующих федеральных органов исполнительной власти.</w:t>
      </w:r>
    </w:p>
    <w:p w:rsidR="00C07AA9" w:rsidRDefault="00C07AA9">
      <w:pPr>
        <w:pStyle w:val="ConsPlusNormal"/>
        <w:ind w:firstLine="540"/>
        <w:jc w:val="both"/>
      </w:pPr>
      <w:r>
        <w:t>Указанные планы, а также информация о внесении в них изменений подлежат размещению на официальных сайтах федеральных органов исполнительной власти в сети Интернет</w:t>
      </w:r>
      <w:proofErr w:type="gramStart"/>
      <w:r>
        <w:t>.".</w:t>
      </w:r>
      <w:proofErr w:type="gramEnd"/>
    </w:p>
    <w:p w:rsidR="00C07AA9" w:rsidRDefault="00C07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AA9" w:rsidRDefault="00C07AA9">
      <w:pPr>
        <w:pStyle w:val="ConsPlusNormal"/>
        <w:ind w:firstLine="540"/>
        <w:jc w:val="both"/>
      </w:pPr>
      <w:r>
        <w:t>КонсультантПлюс: примечание.</w:t>
      </w:r>
    </w:p>
    <w:p w:rsidR="00C07AA9" w:rsidRDefault="00C07AA9">
      <w:pPr>
        <w:pStyle w:val="ConsPlusNormal"/>
        <w:ind w:firstLine="540"/>
        <w:jc w:val="both"/>
      </w:pPr>
      <w:r>
        <w:t xml:space="preserve">Пункт 4 </w:t>
      </w:r>
      <w:hyperlink w:anchor="P16" w:history="1">
        <w:r>
          <w:rPr>
            <w:color w:val="0000FF"/>
          </w:rPr>
          <w:t>вступает</w:t>
        </w:r>
      </w:hyperlink>
      <w:r>
        <w:t xml:space="preserve"> в силу 11 сентября 2015 года.</w:t>
      </w:r>
    </w:p>
    <w:p w:rsidR="00C07AA9" w:rsidRDefault="00C07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7AA9" w:rsidRDefault="00C07AA9">
      <w:pPr>
        <w:pStyle w:val="ConsPlusNormal"/>
        <w:ind w:firstLine="540"/>
        <w:jc w:val="both"/>
      </w:pPr>
      <w:bookmarkStart w:id="3" w:name="P71"/>
      <w:bookmarkEnd w:id="3"/>
      <w:r>
        <w:t xml:space="preserve">4. </w:t>
      </w:r>
      <w:proofErr w:type="gramStart"/>
      <w:r>
        <w:t xml:space="preserve">В </w:t>
      </w:r>
      <w:hyperlink r:id="rId2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 (Собрание законодательства Российской Федерации, 2012, N 52, ст. 7491;</w:t>
      </w:r>
      <w:proofErr w:type="gramEnd"/>
      <w:r>
        <w:t xml:space="preserve"> </w:t>
      </w:r>
      <w:proofErr w:type="gramStart"/>
      <w:r>
        <w:t>2015, N 6, ст. 965):</w:t>
      </w:r>
      <w:proofErr w:type="gramEnd"/>
    </w:p>
    <w:p w:rsidR="00C07AA9" w:rsidRDefault="00C07AA9">
      <w:pPr>
        <w:pStyle w:val="ConsPlusNormal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27" w:history="1">
        <w:r>
          <w:rPr>
            <w:color w:val="0000FF"/>
          </w:rPr>
          <w:t>абзаце втором пункта 1</w:t>
        </w:r>
      </w:hyperlink>
      <w:r>
        <w:t xml:space="preserve"> слово "Совета" исключить;</w:t>
      </w:r>
    </w:p>
    <w:p w:rsidR="00C07AA9" w:rsidRDefault="00C07AA9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Правилах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указанным постановлением: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30" w:history="1">
        <w:r>
          <w:rPr>
            <w:color w:val="0000FF"/>
          </w:rPr>
          <w:t>абзаце первом пункта 1</w:t>
        </w:r>
      </w:hyperlink>
      <w:r>
        <w:t xml:space="preserve"> слово "Совета" исключить;</w:t>
      </w:r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подпункте "б" пункта 7</w:t>
        </w:r>
      </w:hyperlink>
      <w:r>
        <w:t xml:space="preserve"> после слов "в отношении проекта акта" слова ", проекта поправок, проекта решения" исключить;</w:t>
      </w:r>
    </w:p>
    <w:p w:rsidR="00C07AA9" w:rsidRDefault="00C07AA9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пункт 21</w:t>
        </w:r>
      </w:hyperlink>
      <w:r>
        <w:t xml:space="preserve"> изложить в следующей редакции:</w:t>
      </w:r>
    </w:p>
    <w:p w:rsidR="00C07AA9" w:rsidRDefault="00C07AA9">
      <w:pPr>
        <w:pStyle w:val="ConsPlusNormal"/>
        <w:ind w:firstLine="540"/>
        <w:jc w:val="both"/>
      </w:pPr>
      <w:r>
        <w:t xml:space="preserve">"21. По результатам публичного обсуждения разработчик дорабатывает проект акта (при необходимости) и сводный отчет. </w:t>
      </w:r>
      <w:proofErr w:type="gramStart"/>
      <w:r>
        <w:t>При этом в сводный отчет включаются сведения о проведении публичного обсуждения проекта акта, сроках его проведения, проведении независимой антикоррупционной экспертизы проекта акта,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разработчика.";</w:t>
      </w:r>
      <w:proofErr w:type="gramEnd"/>
    </w:p>
    <w:p w:rsidR="00C07AA9" w:rsidRDefault="00C07AA9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29</w:t>
        </w:r>
      </w:hyperlink>
      <w:r>
        <w:t xml:space="preserve"> слова "федеральным органом исполнительной власти" заменить словом "разработчиком";</w:t>
      </w:r>
    </w:p>
    <w:p w:rsidR="00C07AA9" w:rsidRDefault="00C07AA9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пункт 29(1)</w:t>
        </w:r>
      </w:hyperlink>
      <w:r>
        <w:t xml:space="preserve"> изложить в следующей редакции:</w:t>
      </w:r>
    </w:p>
    <w:p w:rsidR="00C07AA9" w:rsidRDefault="00C07AA9">
      <w:pPr>
        <w:pStyle w:val="ConsPlusNormal"/>
        <w:ind w:firstLine="540"/>
        <w:jc w:val="both"/>
      </w:pPr>
      <w:r>
        <w:t>"29(1). В случае урегулирования разногласий, выявленных по результатам проведения оценки регулирующего воздействия проекта акта,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с одновременным размещением проекта акта и сводного отчета на официальном сайте</w:t>
      </w:r>
      <w:proofErr w:type="gramStart"/>
      <w:r>
        <w:t>.";</w:t>
      </w:r>
    </w:p>
    <w:p w:rsidR="00C07AA9" w:rsidRDefault="00C07AA9">
      <w:pPr>
        <w:pStyle w:val="ConsPlusNormal"/>
        <w:ind w:firstLine="540"/>
        <w:jc w:val="both"/>
      </w:pPr>
      <w:hyperlink r:id="rId35" w:history="1">
        <w:proofErr w:type="gramEnd"/>
        <w:r>
          <w:rPr>
            <w:color w:val="0000FF"/>
          </w:rPr>
          <w:t>пункт 34</w:t>
        </w:r>
      </w:hyperlink>
      <w:r>
        <w:t xml:space="preserve"> изложить в следующей редакции:</w:t>
      </w:r>
    </w:p>
    <w:p w:rsidR="00C07AA9" w:rsidRDefault="00C07AA9">
      <w:pPr>
        <w:pStyle w:val="ConsPlusNormal"/>
        <w:ind w:firstLine="540"/>
        <w:jc w:val="both"/>
      </w:pPr>
      <w:r>
        <w:t xml:space="preserve">"34. </w:t>
      </w:r>
      <w:proofErr w:type="gramStart"/>
      <w:r>
        <w:t>Федеральный орган исполнительной власти, ответственный за подготовку проекта поправок, обязан рассмотреть все предложения, поступившие в установленный срок в письменной или электронной форме в связи с проведением публичного обсуждения проекта поправок, и составить сводку таких предложений с указанием сведений об их учете или причинах отклонения, которая подписывается руководителем структурного подразделения федерального органа исполнительной власти, ответственного за подготовку проекта поправок, и не</w:t>
      </w:r>
      <w:proofErr w:type="gramEnd"/>
      <w:r>
        <w:t xml:space="preserve"> позднее 10 рабочих дней со дня окончания срока проведения публичного обсуждения разместить ее на официальном сайте</w:t>
      </w:r>
      <w:proofErr w:type="gramStart"/>
      <w:r>
        <w:t>.";</w:t>
      </w:r>
      <w:proofErr w:type="gramEnd"/>
    </w:p>
    <w:p w:rsidR="00C07AA9" w:rsidRDefault="00C07AA9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дополнить</w:t>
        </w:r>
      </w:hyperlink>
      <w:r>
        <w:t xml:space="preserve"> пунктом 36(3)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t xml:space="preserve">"36(3). В случае урегулирования разногласий, выявленных по результатам проведения оценки регулирующего воздействия проектов поправок, разработчик может повторно направить доработанный проект поправок в Министерство экономического развития Российской Федерации </w:t>
      </w:r>
      <w:r>
        <w:lastRenderedPageBreak/>
        <w:t>для подготовки заключения с одновременным размещением проекта поправок на официальном сайте</w:t>
      </w:r>
      <w:proofErr w:type="gramStart"/>
      <w:r>
        <w:t>.";</w:t>
      </w:r>
    </w:p>
    <w:p w:rsidR="00C07AA9" w:rsidRDefault="00C07AA9">
      <w:pPr>
        <w:pStyle w:val="ConsPlusNormal"/>
        <w:ind w:firstLine="540"/>
        <w:jc w:val="both"/>
      </w:pPr>
      <w:proofErr w:type="gramEnd"/>
      <w:r>
        <w:t xml:space="preserve">в </w:t>
      </w:r>
      <w:hyperlink r:id="rId37" w:history="1">
        <w:r>
          <w:rPr>
            <w:color w:val="0000FF"/>
          </w:rPr>
          <w:t>наименовании</w:t>
        </w:r>
      </w:hyperlink>
      <w:r>
        <w:t xml:space="preserve"> раздела VI слово "Совета" исключить;</w:t>
      </w:r>
    </w:p>
    <w:p w:rsidR="00C07AA9" w:rsidRDefault="00C07AA9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пункт 41</w:t>
        </w:r>
      </w:hyperlink>
      <w:r>
        <w:t xml:space="preserve"> дополнить словами ", </w:t>
      </w:r>
      <w:proofErr w:type="gramStart"/>
      <w:r>
        <w:t>которая</w:t>
      </w:r>
      <w:proofErr w:type="gramEnd"/>
      <w:r>
        <w:t xml:space="preserve"> подписывается руководителем структурного подразделения уполномоченного органа, и не позднее 10 рабочих дней со дня окончания срока проведения публичного обсуждения разместить ее на официальном сайте";</w:t>
      </w:r>
    </w:p>
    <w:p w:rsidR="00C07AA9" w:rsidRDefault="00C07AA9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дополнить</w:t>
        </w:r>
      </w:hyperlink>
      <w:r>
        <w:t xml:space="preserve"> пунктом 46 следующего содержания:</w:t>
      </w:r>
    </w:p>
    <w:p w:rsidR="00C07AA9" w:rsidRDefault="00C07AA9">
      <w:pPr>
        <w:pStyle w:val="ConsPlusNormal"/>
        <w:ind w:firstLine="540"/>
        <w:jc w:val="both"/>
      </w:pPr>
      <w:r>
        <w:t>"46. В случае урегулирования разногласий, выявленных по результатам проведения оценки регулирующего воздействия проекта решения, разработчик может повторно направить доработанный проект решения в Министерство экономического развития Российской Федерации для подготовки заключения с одновременным размещением проекта решения на официальном сайте</w:t>
      </w:r>
      <w:proofErr w:type="gramStart"/>
      <w:r>
        <w:t>.".</w:t>
      </w:r>
      <w:proofErr w:type="gramEnd"/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ind w:firstLine="540"/>
        <w:jc w:val="both"/>
      </w:pPr>
    </w:p>
    <w:p w:rsidR="00C07AA9" w:rsidRDefault="00C07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777" w:rsidRDefault="00A96777"/>
    <w:sectPr w:rsidR="00A96777" w:rsidSect="005D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A9"/>
    <w:rsid w:val="00A96777"/>
    <w:rsid w:val="00C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82D0B67ECAF1FC3CB83677FD7BD5DDE2402DE4C4D24441EE71ED9155DAD38E454951160C690E1wDZ7L" TargetMode="External"/><Relationship Id="rId13" Type="http://schemas.openxmlformats.org/officeDocument/2006/relationships/hyperlink" Target="consultantplus://offline/ref=B8682D0B67ECAF1FC3CB83677FD7BD5DDE2405D5474C24441EE71ED9155DAD38E454951160C690EEwDZ2L" TargetMode="External"/><Relationship Id="rId18" Type="http://schemas.openxmlformats.org/officeDocument/2006/relationships/hyperlink" Target="consultantplus://offline/ref=B8682D0B67ECAF1FC3CB83677FD7BD5DDE2405D5474C24441EE71ED9155DAD38E454951160C691E7wDZDL" TargetMode="External"/><Relationship Id="rId26" Type="http://schemas.openxmlformats.org/officeDocument/2006/relationships/hyperlink" Target="consultantplus://offline/ref=B8682D0B67ECAF1FC3CB83677FD7BD5DDE2405D54D4124441EE71ED9155DAD38E454951160C690E6wDZ6L" TargetMode="External"/><Relationship Id="rId39" Type="http://schemas.openxmlformats.org/officeDocument/2006/relationships/hyperlink" Target="consultantplus://offline/ref=B8682D0B67ECAF1FC3CB83677FD7BD5DDE2405D54D4124441EE71ED9155DAD38E454951160C690E4wDZ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682D0B67ECAF1FC3CB83677FD7BD5DDE2405D5474C24441EE71ED9155DAD38E454951160C691E4wDZ4L" TargetMode="External"/><Relationship Id="rId34" Type="http://schemas.openxmlformats.org/officeDocument/2006/relationships/hyperlink" Target="consultantplus://offline/ref=B8682D0B67ECAF1FC3CB83677FD7BD5DDE2405D54D4124441EE71ED9155DAD38E4549515w6Z5L" TargetMode="External"/><Relationship Id="rId7" Type="http://schemas.openxmlformats.org/officeDocument/2006/relationships/hyperlink" Target="consultantplus://offline/ref=B8682D0B67ECAF1FC3CB83677FD7BD5DDE2402DE4C4D24441EE71ED9155DAD38E454951160C690E7wDZ1L" TargetMode="External"/><Relationship Id="rId12" Type="http://schemas.openxmlformats.org/officeDocument/2006/relationships/hyperlink" Target="consultantplus://offline/ref=B8682D0B67ECAF1FC3CB83677FD7BD5DDE2405D5474C24441EE71ED9155DAD38E454951160C690E2wDZ6L" TargetMode="External"/><Relationship Id="rId17" Type="http://schemas.openxmlformats.org/officeDocument/2006/relationships/hyperlink" Target="consultantplus://offline/ref=B8682D0B67ECAF1FC3CB83677FD7BD5DDE2405D5474C24441EE71ED9155DAD38E454951160C691E7wDZ0L" TargetMode="External"/><Relationship Id="rId25" Type="http://schemas.openxmlformats.org/officeDocument/2006/relationships/hyperlink" Target="consultantplus://offline/ref=B8682D0B67ECAF1FC3CB83677FD7BD5DDE2405D54D4124441EE71ED915w5ZDL" TargetMode="External"/><Relationship Id="rId33" Type="http://schemas.openxmlformats.org/officeDocument/2006/relationships/hyperlink" Target="consultantplus://offline/ref=B8682D0B67ECAF1FC3CB83677FD7BD5DDE2405D54D4124441EE71ED9155DAD38E4549515w6Z3L" TargetMode="External"/><Relationship Id="rId38" Type="http://schemas.openxmlformats.org/officeDocument/2006/relationships/hyperlink" Target="consultantplus://offline/ref=B8682D0B67ECAF1FC3CB83677FD7BD5DDE2405D54D4124441EE71ED9155DAD38E4549517w6Z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682D0B67ECAF1FC3CB83677FD7BD5DDE2405D5474C24441EE71ED9155DAD38E454951160C690EFwDZ5L" TargetMode="External"/><Relationship Id="rId20" Type="http://schemas.openxmlformats.org/officeDocument/2006/relationships/hyperlink" Target="consultantplus://offline/ref=B8682D0B67ECAF1FC3CB83677FD7BD5DDE2405D5474C24441EE71ED9155DAD38E454951160C691E7wDZCL" TargetMode="External"/><Relationship Id="rId29" Type="http://schemas.openxmlformats.org/officeDocument/2006/relationships/hyperlink" Target="consultantplus://offline/ref=B8682D0B67ECAF1FC3CB83677FD7BD5DDE2405D54D4124441EE71ED9155DAD38E454951160C690E4wDZ1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82D0B67ECAF1FC3CB83677FD7BD5DDE2402DE4C4D24441EE71ED9155DAD38E454951160C690E7wDZ4L" TargetMode="External"/><Relationship Id="rId11" Type="http://schemas.openxmlformats.org/officeDocument/2006/relationships/hyperlink" Target="consultantplus://offline/ref=B8682D0B67ECAF1FC3CB83677FD7BD5DDE2405D5474C24441EE71ED9155DAD38E454951160C690E2wDZ5L" TargetMode="External"/><Relationship Id="rId24" Type="http://schemas.openxmlformats.org/officeDocument/2006/relationships/hyperlink" Target="consultantplus://offline/ref=B8682D0B67ECAF1FC3CB83677FD7BD5DDE2B02D8454824441EE71ED9155DAD38E454951160wCZFL" TargetMode="External"/><Relationship Id="rId32" Type="http://schemas.openxmlformats.org/officeDocument/2006/relationships/hyperlink" Target="consultantplus://offline/ref=B8682D0B67ECAF1FC3CB83677FD7BD5DDE2405D54D4124441EE71ED9155DAD38E4549514w6Z4L" TargetMode="External"/><Relationship Id="rId37" Type="http://schemas.openxmlformats.org/officeDocument/2006/relationships/hyperlink" Target="consultantplus://offline/ref=B8682D0B67ECAF1FC3CB83677FD7BD5DDE2405D54D4124441EE71ED9155DAD38E454951160C691E4wDZD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682D0B67ECAF1FC3CB83677FD7BD5DDE2405D5474C24441EE71ED9155DAD38E454951160C690EFwDZ1L" TargetMode="External"/><Relationship Id="rId23" Type="http://schemas.openxmlformats.org/officeDocument/2006/relationships/hyperlink" Target="consultantplus://offline/ref=B8682D0B67ECAF1FC3CB83677FD7BD5DDE2405D5474C24441EE71ED9155DAD38E454951160C691E7wDZCL" TargetMode="External"/><Relationship Id="rId28" Type="http://schemas.openxmlformats.org/officeDocument/2006/relationships/hyperlink" Target="consultantplus://offline/ref=B8682D0B67ECAF1FC3CB83677FD7BD5DDE2405D54D4124441EE71ED9155DAD38E454951160C690E4wDZ1L" TargetMode="External"/><Relationship Id="rId36" Type="http://schemas.openxmlformats.org/officeDocument/2006/relationships/hyperlink" Target="consultantplus://offline/ref=B8682D0B67ECAF1FC3CB83677FD7BD5DDE2405D54D4124441EE71ED9155DAD38E454951160C690E4wDZ1L" TargetMode="External"/><Relationship Id="rId10" Type="http://schemas.openxmlformats.org/officeDocument/2006/relationships/hyperlink" Target="consultantplus://offline/ref=B8682D0B67ECAF1FC3CB83677FD7BD5DDE2405D5474C24441EE71ED9155DAD38E454951160C690E4wDZ2L" TargetMode="External"/><Relationship Id="rId19" Type="http://schemas.openxmlformats.org/officeDocument/2006/relationships/hyperlink" Target="consultantplus://offline/ref=B8682D0B67ECAF1FC3CB83677FD7BD5DDE2405D5474C24441EE71ED9155DAD38E454951160C691E7wDZ0L" TargetMode="External"/><Relationship Id="rId31" Type="http://schemas.openxmlformats.org/officeDocument/2006/relationships/hyperlink" Target="consultantplus://offline/ref=B8682D0B67ECAF1FC3CB83677FD7BD5DDE2405D54D4124441EE71ED9155DAD38E45495w1Z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82D0B67ECAF1FC3CB83677FD7BD5DDE2405D5474C24441EE71ED915w5ZDL" TargetMode="External"/><Relationship Id="rId14" Type="http://schemas.openxmlformats.org/officeDocument/2006/relationships/hyperlink" Target="consultantplus://offline/ref=B8682D0B67ECAF1FC3CB83677FD7BD5DDE2405D5474C24441EE71ED9155DAD38E454951160C690EFwDZ5L" TargetMode="External"/><Relationship Id="rId22" Type="http://schemas.openxmlformats.org/officeDocument/2006/relationships/hyperlink" Target="consultantplus://offline/ref=B8682D0B67ECAF1FC3CB83677FD7BD5DDE2405D5474C24441EE71ED9155DAD38E454951160C691E4wDZ7L" TargetMode="External"/><Relationship Id="rId27" Type="http://schemas.openxmlformats.org/officeDocument/2006/relationships/hyperlink" Target="consultantplus://offline/ref=B8682D0B67ECAF1FC3CB83677FD7BD5DDE2405D54D4124441EE71ED9155DAD38E454951160C690E6wDZ3L" TargetMode="External"/><Relationship Id="rId30" Type="http://schemas.openxmlformats.org/officeDocument/2006/relationships/hyperlink" Target="consultantplus://offline/ref=B8682D0B67ECAF1FC3CB83677FD7BD5DDE2405D54D4124441EE71ED9155DAD38E45495w1Z2L" TargetMode="External"/><Relationship Id="rId35" Type="http://schemas.openxmlformats.org/officeDocument/2006/relationships/hyperlink" Target="consultantplus://offline/ref=B8682D0B67ECAF1FC3CB83677FD7BD5DDE2405D54D4124441EE71ED9155DAD38E454951160C691E4wD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2158</Words>
  <Characters>12303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2015-10-05T11:25:00Z</dcterms:created>
  <dcterms:modified xsi:type="dcterms:W3CDTF">2015-10-05T11:29:00Z</dcterms:modified>
</cp:coreProperties>
</file>