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35" w:rsidRPr="00B937CA" w:rsidRDefault="00751B35" w:rsidP="00E74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7CA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о реализации на территории РСО-Алания </w:t>
      </w:r>
      <w:r w:rsidRPr="00B937CA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Указ</w:t>
      </w:r>
      <w:r w:rsidR="00B937CA" w:rsidRPr="00B937CA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а</w:t>
      </w:r>
      <w:r w:rsidRPr="00B937CA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Президента Российской Федерации от 7 мая 2012 года №</w:t>
      </w:r>
      <w:r w:rsidR="00B937CA" w:rsidRPr="00B937CA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B937CA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601 «Об основных направлениях совершенствования системы государственного управления» </w:t>
      </w:r>
      <w:r w:rsidR="00020A6E" w:rsidRPr="00B937CA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за </w:t>
      </w:r>
      <w:r w:rsidR="00020A6E" w:rsidRPr="00B937CA">
        <w:rPr>
          <w:rFonts w:ascii="Times New Roman" w:hAnsi="Times New Roman" w:cs="Times New Roman"/>
          <w:b/>
          <w:spacing w:val="-2"/>
          <w:sz w:val="28"/>
          <w:szCs w:val="28"/>
          <w:u w:val="single"/>
          <w:lang w:val="en-US"/>
        </w:rPr>
        <w:t>I</w:t>
      </w:r>
      <w:r w:rsidR="00020A6E" w:rsidRPr="00B937CA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квартал 2014 года</w:t>
      </w:r>
    </w:p>
    <w:p w:rsidR="00B937CA" w:rsidRDefault="00B937CA" w:rsidP="00E744A1">
      <w:pPr>
        <w:pStyle w:val="20"/>
        <w:tabs>
          <w:tab w:val="left" w:leader="underscore" w:pos="5611"/>
          <w:tab w:val="left" w:leader="underscore" w:pos="6374"/>
        </w:tabs>
        <w:spacing w:line="240" w:lineRule="auto"/>
        <w:jc w:val="center"/>
        <w:rPr>
          <w:b w:val="0"/>
        </w:rPr>
      </w:pPr>
    </w:p>
    <w:p w:rsidR="00020A6E" w:rsidRPr="00B937CA" w:rsidRDefault="00020A6E" w:rsidP="00E744A1">
      <w:pPr>
        <w:pStyle w:val="20"/>
        <w:tabs>
          <w:tab w:val="left" w:leader="underscore" w:pos="5611"/>
          <w:tab w:val="left" w:leader="underscore" w:pos="6374"/>
        </w:tabs>
        <w:spacing w:line="240" w:lineRule="auto"/>
        <w:jc w:val="center"/>
        <w:rPr>
          <w:spacing w:val="-2"/>
          <w:sz w:val="28"/>
          <w:szCs w:val="28"/>
        </w:rPr>
      </w:pPr>
      <w:r w:rsidRPr="00B937CA">
        <w:t xml:space="preserve">Подпункт «д» </w:t>
      </w:r>
      <w:r w:rsidRPr="00B937CA">
        <w:t>п</w:t>
      </w:r>
      <w:r w:rsidRPr="00B937CA">
        <w:t xml:space="preserve">ункта </w:t>
      </w:r>
      <w:r w:rsidRPr="00B937CA">
        <w:t xml:space="preserve">2 </w:t>
      </w:r>
      <w:r w:rsidRPr="00B937CA">
        <w:rPr>
          <w:spacing w:val="-2"/>
          <w:sz w:val="28"/>
          <w:szCs w:val="28"/>
        </w:rPr>
        <w:t>Указ</w:t>
      </w:r>
      <w:r w:rsidRPr="00B937CA">
        <w:rPr>
          <w:spacing w:val="-2"/>
          <w:sz w:val="28"/>
          <w:szCs w:val="28"/>
        </w:rPr>
        <w:t>а</w:t>
      </w:r>
      <w:r w:rsidRPr="00B937CA">
        <w:rPr>
          <w:spacing w:val="-2"/>
          <w:sz w:val="28"/>
          <w:szCs w:val="28"/>
        </w:rPr>
        <w:t xml:space="preserve"> </w:t>
      </w:r>
    </w:p>
    <w:p w:rsidR="00B937CA" w:rsidRPr="00020A6E" w:rsidRDefault="00B937CA" w:rsidP="00B937CA">
      <w:pPr>
        <w:pStyle w:val="20"/>
        <w:tabs>
          <w:tab w:val="left" w:leader="underscore" w:pos="5611"/>
          <w:tab w:val="left" w:leader="underscore" w:pos="6374"/>
        </w:tabs>
        <w:spacing w:line="240" w:lineRule="auto"/>
        <w:jc w:val="center"/>
        <w:rPr>
          <w:b w:val="0"/>
        </w:rPr>
      </w:pPr>
    </w:p>
    <w:p w:rsidR="00751B35" w:rsidRPr="00751B35" w:rsidRDefault="00751B35" w:rsidP="00751B35">
      <w:pPr>
        <w:pStyle w:val="20"/>
        <w:tabs>
          <w:tab w:val="left" w:leader="underscore" w:pos="5611"/>
          <w:tab w:val="left" w:leader="underscore" w:pos="6374"/>
        </w:tabs>
        <w:spacing w:line="240" w:lineRule="auto"/>
        <w:ind w:firstLine="709"/>
        <w:jc w:val="both"/>
        <w:rPr>
          <w:b w:val="0"/>
          <w:color w:val="000000"/>
        </w:rPr>
      </w:pPr>
      <w:r w:rsidRPr="00B937CA">
        <w:rPr>
          <w:b w:val="0"/>
        </w:rPr>
        <w:t xml:space="preserve">Во исполнение </w:t>
      </w:r>
      <w:r w:rsidR="00B937CA" w:rsidRPr="00B937CA">
        <w:rPr>
          <w:b w:val="0"/>
        </w:rPr>
        <w:t>п</w:t>
      </w:r>
      <w:r w:rsidR="00B937CA" w:rsidRPr="00B937CA">
        <w:rPr>
          <w:b w:val="0"/>
        </w:rPr>
        <w:t>одпункт</w:t>
      </w:r>
      <w:r w:rsidR="00B937CA" w:rsidRPr="00B937CA">
        <w:rPr>
          <w:b w:val="0"/>
        </w:rPr>
        <w:t>а</w:t>
      </w:r>
      <w:r w:rsidR="00B937CA" w:rsidRPr="00B937CA">
        <w:rPr>
          <w:b w:val="0"/>
        </w:rPr>
        <w:t xml:space="preserve"> «д» пункта 2 </w:t>
      </w:r>
      <w:r w:rsidRPr="00B937CA">
        <w:rPr>
          <w:b w:val="0"/>
          <w:color w:val="000000"/>
        </w:rPr>
        <w:t>Указа Президента РФ от 7 мая 2012 г.</w:t>
      </w:r>
      <w:r w:rsidRPr="00751B35">
        <w:rPr>
          <w:b w:val="0"/>
          <w:color w:val="000000"/>
        </w:rPr>
        <w:t xml:space="preserve"> №</w:t>
      </w:r>
      <w:r w:rsidR="00E744A1">
        <w:rPr>
          <w:b w:val="0"/>
          <w:color w:val="000000"/>
        </w:rPr>
        <w:t xml:space="preserve"> </w:t>
      </w:r>
      <w:bookmarkStart w:id="0" w:name="_GoBack"/>
      <w:bookmarkEnd w:id="0"/>
      <w:r w:rsidRPr="00751B35">
        <w:rPr>
          <w:b w:val="0"/>
          <w:color w:val="000000"/>
        </w:rPr>
        <w:t xml:space="preserve">601 "Об основных направлениях совершенствования системы государственного управления" </w:t>
      </w:r>
      <w:r w:rsidRPr="00751B35">
        <w:rPr>
          <w:b w:val="0"/>
        </w:rPr>
        <w:t>в Республике Северная Осетия-Алания проведены следующие мероприятия:</w:t>
      </w:r>
    </w:p>
    <w:p w:rsidR="00751B35" w:rsidRPr="00FC4DCE" w:rsidRDefault="00751B35" w:rsidP="00751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B35">
        <w:rPr>
          <w:rFonts w:ascii="Times New Roman" w:hAnsi="Times New Roman" w:cs="Times New Roman"/>
          <w:sz w:val="26"/>
          <w:szCs w:val="26"/>
        </w:rPr>
        <w:t>В составе Министерства экономического развития Республики Северная Осетия-</w:t>
      </w:r>
      <w:r>
        <w:rPr>
          <w:rFonts w:ascii="Times New Roman" w:hAnsi="Times New Roman" w:cs="Times New Roman"/>
          <w:sz w:val="26"/>
          <w:szCs w:val="26"/>
        </w:rPr>
        <w:t xml:space="preserve">Алания (далее-Министерство) </w:t>
      </w:r>
      <w:r w:rsidRPr="00FC4DCE">
        <w:rPr>
          <w:rFonts w:ascii="Times New Roman" w:hAnsi="Times New Roman" w:cs="Times New Roman"/>
          <w:sz w:val="26"/>
          <w:szCs w:val="26"/>
        </w:rPr>
        <w:t>создано Управление 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воздействия. </w:t>
      </w:r>
      <w:r w:rsidRPr="00FC4DCE">
        <w:rPr>
          <w:rFonts w:ascii="Times New Roman" w:hAnsi="Times New Roman" w:cs="Times New Roman"/>
          <w:sz w:val="26"/>
          <w:szCs w:val="26"/>
        </w:rPr>
        <w:t>В Положение о Министерстве и дол</w:t>
      </w:r>
      <w:r>
        <w:rPr>
          <w:rFonts w:ascii="Times New Roman" w:hAnsi="Times New Roman" w:cs="Times New Roman"/>
          <w:sz w:val="26"/>
          <w:szCs w:val="26"/>
        </w:rPr>
        <w:t>жностные регламенты работников М</w:t>
      </w:r>
      <w:r w:rsidRPr="00FC4DCE">
        <w:rPr>
          <w:rFonts w:ascii="Times New Roman" w:hAnsi="Times New Roman" w:cs="Times New Roman"/>
          <w:sz w:val="26"/>
          <w:szCs w:val="26"/>
        </w:rPr>
        <w:t>инистерства внесены изменения с учетом процедур оценки регулирующего воздействия; аналогичная работа проведена и в других органах исполнительной власти, которые будут участвовать в осуществлении процедур оценки регулирующего воздействия.</w:t>
      </w:r>
    </w:p>
    <w:p w:rsidR="00751B35" w:rsidRPr="00FC4DCE" w:rsidRDefault="00751B35" w:rsidP="00751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DCE">
        <w:rPr>
          <w:rFonts w:ascii="Times New Roman" w:hAnsi="Times New Roman" w:cs="Times New Roman"/>
          <w:sz w:val="26"/>
          <w:szCs w:val="26"/>
        </w:rPr>
        <w:t>Принято Постановление Правительства РСО-Алания от 14 мая 2012 г. №146 «Об утверждении порядка о проведении оценки регулирующего воздействия нормативных правовых актов в Республике Северная Осетия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C4DCE">
        <w:rPr>
          <w:rFonts w:ascii="Times New Roman" w:hAnsi="Times New Roman" w:cs="Times New Roman"/>
          <w:sz w:val="26"/>
          <w:szCs w:val="26"/>
        </w:rPr>
        <w:t>Алания», определившее сферы применения процедуры оценки регулирующего воздействия в республике и порядок ее проведения;</w:t>
      </w:r>
    </w:p>
    <w:p w:rsidR="00751B35" w:rsidRPr="00FC4DCE" w:rsidRDefault="00751B35" w:rsidP="00751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DCE">
        <w:rPr>
          <w:rFonts w:ascii="Times New Roman" w:hAnsi="Times New Roman" w:cs="Times New Roman"/>
          <w:sz w:val="26"/>
          <w:szCs w:val="26"/>
        </w:rPr>
        <w:t>Мин</w:t>
      </w:r>
      <w:r>
        <w:rPr>
          <w:rFonts w:ascii="Times New Roman" w:hAnsi="Times New Roman" w:cs="Times New Roman"/>
          <w:sz w:val="26"/>
          <w:szCs w:val="26"/>
        </w:rPr>
        <w:t>истерством</w:t>
      </w:r>
      <w:r w:rsidRPr="00FC4DCE">
        <w:rPr>
          <w:rFonts w:ascii="Times New Roman" w:hAnsi="Times New Roman" w:cs="Times New Roman"/>
          <w:sz w:val="26"/>
          <w:szCs w:val="26"/>
        </w:rPr>
        <w:t xml:space="preserve"> в течение 2011-2012 </w:t>
      </w:r>
      <w:proofErr w:type="gramStart"/>
      <w:r w:rsidRPr="00FC4DCE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одах</w:t>
      </w:r>
      <w:proofErr w:type="gramEnd"/>
      <w:r w:rsidRPr="00FC4DCE">
        <w:rPr>
          <w:rFonts w:ascii="Times New Roman" w:hAnsi="Times New Roman" w:cs="Times New Roman"/>
          <w:sz w:val="26"/>
          <w:szCs w:val="26"/>
        </w:rPr>
        <w:t xml:space="preserve"> проведены процедуры ретроспективной оценки регулирующего воздействия 10 действующих норма</w:t>
      </w:r>
      <w:r>
        <w:rPr>
          <w:rFonts w:ascii="Times New Roman" w:hAnsi="Times New Roman" w:cs="Times New Roman"/>
          <w:sz w:val="26"/>
          <w:szCs w:val="26"/>
        </w:rPr>
        <w:t>тивных правовых актов. В 2013 году</w:t>
      </w:r>
      <w:r w:rsidRPr="00FC4DCE">
        <w:rPr>
          <w:rFonts w:ascii="Times New Roman" w:hAnsi="Times New Roman" w:cs="Times New Roman"/>
          <w:sz w:val="26"/>
          <w:szCs w:val="26"/>
        </w:rPr>
        <w:t xml:space="preserve"> проведен мониторинг исполнения законодательных требований к осуществлению предпринимательской деятельности в сфере легкого такси и пассажирских перевозок на территории РСО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C4DCE">
        <w:rPr>
          <w:rFonts w:ascii="Times New Roman" w:hAnsi="Times New Roman" w:cs="Times New Roman"/>
          <w:sz w:val="26"/>
          <w:szCs w:val="26"/>
        </w:rPr>
        <w:t xml:space="preserve">Алания. По итогам мониторинга определены проблемы </w:t>
      </w:r>
      <w:proofErr w:type="spellStart"/>
      <w:r w:rsidRPr="00FC4DCE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FC4DCE">
        <w:rPr>
          <w:rFonts w:ascii="Times New Roman" w:hAnsi="Times New Roman" w:cs="Times New Roman"/>
          <w:sz w:val="26"/>
          <w:szCs w:val="26"/>
        </w:rPr>
        <w:t xml:space="preserve"> в указанной сфере и даны рекомендации для их устранения Министерству промышленной и транспортной политики Республики Северная Осетия-Алания.</w:t>
      </w:r>
    </w:p>
    <w:p w:rsidR="00751B35" w:rsidRPr="00FC4DCE" w:rsidRDefault="00751B35" w:rsidP="00751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4DCE">
        <w:rPr>
          <w:rFonts w:ascii="Times New Roman" w:hAnsi="Times New Roman" w:cs="Times New Roman"/>
          <w:sz w:val="26"/>
          <w:szCs w:val="26"/>
        </w:rPr>
        <w:t>Министерством заключены трехлетние соглашения со всеми ведущими общественными объединениями предпринимателей республики о взаимодействии при проведении оценки регулирующего воздействия нормативных правовых актов, в том числе с Торгово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C4DCE">
        <w:rPr>
          <w:rFonts w:ascii="Times New Roman" w:hAnsi="Times New Roman" w:cs="Times New Roman"/>
          <w:sz w:val="26"/>
          <w:szCs w:val="26"/>
        </w:rPr>
        <w:t>промышленной палатой РСО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C4DCE">
        <w:rPr>
          <w:rFonts w:ascii="Times New Roman" w:hAnsi="Times New Roman" w:cs="Times New Roman"/>
          <w:sz w:val="26"/>
          <w:szCs w:val="26"/>
        </w:rPr>
        <w:t>Алания, Региональным объединением работодателей «Союз промышленников и предпринимателей РСО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C4DCE">
        <w:rPr>
          <w:rFonts w:ascii="Times New Roman" w:hAnsi="Times New Roman" w:cs="Times New Roman"/>
          <w:sz w:val="26"/>
          <w:szCs w:val="26"/>
        </w:rPr>
        <w:t>Алания», Некоммерческим партнерством « Саморегулируемая организация «Республиканское объединение строителей Алании», Ассоциацией крестьянских (фермерских) хозяйств, кооперативов и др. малых производителей сельхозпродукции», Северо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C4DCE">
        <w:rPr>
          <w:rFonts w:ascii="Times New Roman" w:hAnsi="Times New Roman" w:cs="Times New Roman"/>
          <w:sz w:val="26"/>
          <w:szCs w:val="26"/>
        </w:rPr>
        <w:t>Осетинской территориальной организацией профсоюза работников торговли</w:t>
      </w:r>
      <w:proofErr w:type="gramEnd"/>
      <w:r w:rsidRPr="00FC4DCE">
        <w:rPr>
          <w:rFonts w:ascii="Times New Roman" w:hAnsi="Times New Roman" w:cs="Times New Roman"/>
          <w:sz w:val="26"/>
          <w:szCs w:val="26"/>
        </w:rPr>
        <w:t>, общественного питания и предприн</w:t>
      </w:r>
      <w:r>
        <w:rPr>
          <w:rFonts w:ascii="Times New Roman" w:hAnsi="Times New Roman" w:cs="Times New Roman"/>
          <w:sz w:val="26"/>
          <w:szCs w:val="26"/>
        </w:rPr>
        <w:t xml:space="preserve">имательства «Торговое единство». </w:t>
      </w:r>
      <w:r w:rsidRPr="00FC4DCE">
        <w:rPr>
          <w:rFonts w:ascii="Times New Roman" w:hAnsi="Times New Roman" w:cs="Times New Roman"/>
          <w:sz w:val="26"/>
          <w:szCs w:val="26"/>
        </w:rPr>
        <w:t>По рекомендациям общественных объединений предпринимателей и научного сообщества республики сформировано экспертное сообщество по оценке регулирующег</w:t>
      </w:r>
      <w:r>
        <w:rPr>
          <w:rFonts w:ascii="Times New Roman" w:hAnsi="Times New Roman" w:cs="Times New Roman"/>
          <w:sz w:val="26"/>
          <w:szCs w:val="26"/>
        </w:rPr>
        <w:t>о воздействия в составе 25 человек.</w:t>
      </w:r>
    </w:p>
    <w:p w:rsidR="00751B35" w:rsidRPr="00FC4DCE" w:rsidRDefault="00751B35" w:rsidP="00751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FC4DCE">
        <w:rPr>
          <w:rFonts w:ascii="Times New Roman" w:hAnsi="Times New Roman" w:cs="Times New Roman"/>
          <w:sz w:val="26"/>
          <w:szCs w:val="26"/>
        </w:rPr>
        <w:t xml:space="preserve">одготовлены доклады о состоянии и необходимых мерах развития института ОРВ в республике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FC4D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двум</w:t>
      </w:r>
      <w:r w:rsidRPr="00FC4DCE">
        <w:rPr>
          <w:rFonts w:ascii="Times New Roman" w:hAnsi="Times New Roman" w:cs="Times New Roman"/>
          <w:sz w:val="26"/>
          <w:szCs w:val="26"/>
        </w:rPr>
        <w:t xml:space="preserve"> совместн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FC4DCE">
        <w:rPr>
          <w:rFonts w:ascii="Times New Roman" w:hAnsi="Times New Roman" w:cs="Times New Roman"/>
          <w:sz w:val="26"/>
          <w:szCs w:val="26"/>
        </w:rPr>
        <w:t xml:space="preserve"> заседания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FC4DCE">
        <w:rPr>
          <w:rFonts w:ascii="Times New Roman" w:hAnsi="Times New Roman" w:cs="Times New Roman"/>
          <w:sz w:val="26"/>
          <w:szCs w:val="26"/>
        </w:rPr>
        <w:t xml:space="preserve"> Республиканской комиссии по вопросам административной реформы и местного самоуправления и Координационного совета РСО-Алания по обеспечению перехода органов </w:t>
      </w:r>
      <w:r w:rsidRPr="00FC4DCE">
        <w:rPr>
          <w:rFonts w:ascii="Times New Roman" w:hAnsi="Times New Roman" w:cs="Times New Roman"/>
          <w:sz w:val="26"/>
          <w:szCs w:val="26"/>
        </w:rPr>
        <w:lastRenderedPageBreak/>
        <w:t>исполнительной власти и органов местного самоуправления РСО-Алания к предоставлению услуг на основе межведомственного взаимодействия в электронном виде по проведению организационных мероприятий, обеспечивающих развитие процедуры ОРВ.</w:t>
      </w:r>
      <w:proofErr w:type="gramEnd"/>
      <w:r w:rsidRPr="00FC4DCE">
        <w:rPr>
          <w:rFonts w:ascii="Times New Roman" w:hAnsi="Times New Roman" w:cs="Times New Roman"/>
          <w:sz w:val="26"/>
          <w:szCs w:val="26"/>
        </w:rPr>
        <w:t xml:space="preserve"> В 2013 г</w:t>
      </w:r>
      <w:r>
        <w:rPr>
          <w:rFonts w:ascii="Times New Roman" w:hAnsi="Times New Roman" w:cs="Times New Roman"/>
          <w:sz w:val="26"/>
          <w:szCs w:val="26"/>
        </w:rPr>
        <w:t>оду</w:t>
      </w:r>
      <w:r w:rsidRPr="00FC4DCE">
        <w:rPr>
          <w:rFonts w:ascii="Times New Roman" w:hAnsi="Times New Roman" w:cs="Times New Roman"/>
          <w:sz w:val="26"/>
          <w:szCs w:val="26"/>
        </w:rPr>
        <w:t xml:space="preserve"> для госслужащих, ответственных за проведение процедур ОРВ в органах исполнительной власти республики, Министерством проведены два обучающих семинара с предоставлением необходимого методического материала.</w:t>
      </w:r>
    </w:p>
    <w:p w:rsidR="00751B35" w:rsidRPr="00FC4DCE" w:rsidRDefault="00751B35" w:rsidP="00751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DCE">
        <w:rPr>
          <w:rFonts w:ascii="Times New Roman" w:hAnsi="Times New Roman" w:cs="Times New Roman"/>
          <w:sz w:val="26"/>
          <w:szCs w:val="26"/>
        </w:rPr>
        <w:t>Во всех органах исполнительной власти и местного самоуправления республики ведомственными приказами определены лица, ответственные за осуществление процедур ОРВ проектов и действующих нормативных правовых актов;</w:t>
      </w:r>
    </w:p>
    <w:p w:rsidR="00751B35" w:rsidRPr="00FC4DCE" w:rsidRDefault="00751B35" w:rsidP="00751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4DCE">
        <w:rPr>
          <w:rFonts w:ascii="Times New Roman" w:hAnsi="Times New Roman" w:cs="Times New Roman"/>
          <w:sz w:val="26"/>
          <w:szCs w:val="26"/>
        </w:rPr>
        <w:t>Обеспечено информационное сопровождение мер по развитию механизма оценки регулирующего воздействия в республике: подготовлены и опубликованы информационно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C4DCE">
        <w:rPr>
          <w:rFonts w:ascii="Times New Roman" w:hAnsi="Times New Roman" w:cs="Times New Roman"/>
          <w:sz w:val="26"/>
          <w:szCs w:val="26"/>
        </w:rPr>
        <w:t>аналитические статьи об оценке регулирующего воздействия в газетах «Экономика и жизнь»,</w:t>
      </w:r>
      <w:r>
        <w:rPr>
          <w:rFonts w:ascii="Times New Roman" w:hAnsi="Times New Roman" w:cs="Times New Roman"/>
          <w:sz w:val="26"/>
          <w:szCs w:val="26"/>
        </w:rPr>
        <w:t xml:space="preserve"> «Северная Осетия»,</w:t>
      </w:r>
      <w:r w:rsidRPr="00FC4DCE">
        <w:rPr>
          <w:rFonts w:ascii="Times New Roman" w:hAnsi="Times New Roman" w:cs="Times New Roman"/>
          <w:sz w:val="26"/>
          <w:szCs w:val="26"/>
        </w:rPr>
        <w:t xml:space="preserve"> проведено совещание – круглый стол с руководителями общественных организаций республики по вопросам развития процедур оценки регулирующего воздействия; на постоянной основе проводятся консультации органов исполнительной власти республики по содержанию механизма ОРВ.</w:t>
      </w:r>
      <w:proofErr w:type="gramEnd"/>
    </w:p>
    <w:p w:rsidR="00751B35" w:rsidRPr="00FC4DCE" w:rsidRDefault="00751B35" w:rsidP="00751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DCE">
        <w:rPr>
          <w:rFonts w:ascii="Times New Roman" w:hAnsi="Times New Roman" w:cs="Times New Roman"/>
          <w:sz w:val="26"/>
          <w:szCs w:val="26"/>
        </w:rPr>
        <w:t xml:space="preserve">Работники Министерства прошли курсы повышения квалификации по процедурам ОРВ в Высшей школе государственного администрирования МГУ и Центре оценки регулирующего воздействия Национального исследовательского университета «Высшая школа экономики» при Правительстве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FC4D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1B35" w:rsidRPr="00FC4DCE" w:rsidRDefault="00751B35" w:rsidP="00751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DCE">
        <w:rPr>
          <w:rFonts w:ascii="Times New Roman" w:hAnsi="Times New Roman" w:cs="Times New Roman"/>
          <w:sz w:val="26"/>
          <w:szCs w:val="26"/>
        </w:rPr>
        <w:t>По состоянию на 01.04</w:t>
      </w:r>
      <w:r>
        <w:rPr>
          <w:rFonts w:ascii="Times New Roman" w:hAnsi="Times New Roman" w:cs="Times New Roman"/>
          <w:sz w:val="26"/>
          <w:szCs w:val="26"/>
        </w:rPr>
        <w:t>.2014 года</w:t>
      </w:r>
      <w:r w:rsidRPr="00FC4DCE">
        <w:rPr>
          <w:rFonts w:ascii="Times New Roman" w:hAnsi="Times New Roman" w:cs="Times New Roman"/>
          <w:sz w:val="26"/>
          <w:szCs w:val="26"/>
        </w:rPr>
        <w:t xml:space="preserve"> ранее принятый в РСО-Алания порядок проведения оценки регулирующего воздействия требует изменений в соответствии с новыми федеральными законодательными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4DCE">
        <w:rPr>
          <w:rFonts w:ascii="Times New Roman" w:hAnsi="Times New Roman" w:cs="Times New Roman"/>
          <w:sz w:val="26"/>
          <w:szCs w:val="26"/>
        </w:rPr>
        <w:t>требованиями.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4DCE">
        <w:rPr>
          <w:rFonts w:ascii="Times New Roman" w:hAnsi="Times New Roman" w:cs="Times New Roman"/>
          <w:sz w:val="26"/>
          <w:szCs w:val="26"/>
        </w:rPr>
        <w:t xml:space="preserve">Министерством ведется работа по разработке нового </w:t>
      </w:r>
      <w:proofErr w:type="gramStart"/>
      <w:r w:rsidRPr="00FC4DCE">
        <w:rPr>
          <w:rFonts w:ascii="Times New Roman" w:hAnsi="Times New Roman" w:cs="Times New Roman"/>
          <w:sz w:val="26"/>
          <w:szCs w:val="26"/>
        </w:rPr>
        <w:t>порядка оценки регулирующего воздействия проектов нормативных правовых актов</w:t>
      </w:r>
      <w:proofErr w:type="gramEnd"/>
      <w:r w:rsidRPr="00FC4DCE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в республике.</w:t>
      </w:r>
    </w:p>
    <w:p w:rsidR="00751B35" w:rsidRDefault="00751B35" w:rsidP="00F94979">
      <w:pPr>
        <w:pStyle w:val="20"/>
        <w:shd w:val="clear" w:color="auto" w:fill="auto"/>
        <w:spacing w:line="240" w:lineRule="auto"/>
        <w:jc w:val="right"/>
        <w:rPr>
          <w:b w:val="0"/>
          <w:i/>
          <w:color w:val="000000"/>
        </w:rPr>
      </w:pPr>
    </w:p>
    <w:p w:rsidR="00751B35" w:rsidRDefault="00751B35" w:rsidP="00F94979">
      <w:pPr>
        <w:pStyle w:val="20"/>
        <w:shd w:val="clear" w:color="auto" w:fill="auto"/>
        <w:spacing w:line="240" w:lineRule="auto"/>
        <w:jc w:val="right"/>
        <w:rPr>
          <w:b w:val="0"/>
          <w:i/>
          <w:color w:val="000000"/>
        </w:rPr>
      </w:pPr>
    </w:p>
    <w:p w:rsidR="00F94979" w:rsidRPr="00FF1359" w:rsidRDefault="00F94979" w:rsidP="00FC4D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135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D0C8A" w:rsidRDefault="00FD0C8A" w:rsidP="00A9770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FD0C8A" w:rsidSect="003221E7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B10E0"/>
    <w:multiLevelType w:val="multilevel"/>
    <w:tmpl w:val="D73C9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1879FA"/>
    <w:multiLevelType w:val="multilevel"/>
    <w:tmpl w:val="D73C9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8535E4C"/>
    <w:multiLevelType w:val="multilevel"/>
    <w:tmpl w:val="D73C9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9FD6A50"/>
    <w:multiLevelType w:val="multilevel"/>
    <w:tmpl w:val="D73C9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EE055FC"/>
    <w:multiLevelType w:val="multilevel"/>
    <w:tmpl w:val="D73C9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6A"/>
    <w:rsid w:val="000206F5"/>
    <w:rsid w:val="00020A6E"/>
    <w:rsid w:val="000E4C48"/>
    <w:rsid w:val="00100CE8"/>
    <w:rsid w:val="0016336A"/>
    <w:rsid w:val="001D7C5B"/>
    <w:rsid w:val="002000D7"/>
    <w:rsid w:val="00230E06"/>
    <w:rsid w:val="00250F20"/>
    <w:rsid w:val="00264B3C"/>
    <w:rsid w:val="002755DA"/>
    <w:rsid w:val="002A0F82"/>
    <w:rsid w:val="002B206B"/>
    <w:rsid w:val="002D05AC"/>
    <w:rsid w:val="003221E7"/>
    <w:rsid w:val="00402B98"/>
    <w:rsid w:val="004D7AA4"/>
    <w:rsid w:val="004F135F"/>
    <w:rsid w:val="005B617E"/>
    <w:rsid w:val="005F0D49"/>
    <w:rsid w:val="005F2D75"/>
    <w:rsid w:val="005F38AB"/>
    <w:rsid w:val="00655535"/>
    <w:rsid w:val="006F701E"/>
    <w:rsid w:val="00720137"/>
    <w:rsid w:val="00751B35"/>
    <w:rsid w:val="00753292"/>
    <w:rsid w:val="00765A3C"/>
    <w:rsid w:val="0077110A"/>
    <w:rsid w:val="007B2FE3"/>
    <w:rsid w:val="007F0F74"/>
    <w:rsid w:val="0083265A"/>
    <w:rsid w:val="00832724"/>
    <w:rsid w:val="008723CF"/>
    <w:rsid w:val="008C5CF1"/>
    <w:rsid w:val="008F1DE6"/>
    <w:rsid w:val="00962D00"/>
    <w:rsid w:val="009953AA"/>
    <w:rsid w:val="009D0CC1"/>
    <w:rsid w:val="009E1E67"/>
    <w:rsid w:val="00A65E2C"/>
    <w:rsid w:val="00A97704"/>
    <w:rsid w:val="00AF0009"/>
    <w:rsid w:val="00B937CA"/>
    <w:rsid w:val="00C346E7"/>
    <w:rsid w:val="00CB0695"/>
    <w:rsid w:val="00CE29BD"/>
    <w:rsid w:val="00D0007B"/>
    <w:rsid w:val="00D506DD"/>
    <w:rsid w:val="00D558E2"/>
    <w:rsid w:val="00D7477B"/>
    <w:rsid w:val="00D86BE4"/>
    <w:rsid w:val="00DA5104"/>
    <w:rsid w:val="00E54611"/>
    <w:rsid w:val="00E744A1"/>
    <w:rsid w:val="00F94979"/>
    <w:rsid w:val="00FC4DCE"/>
    <w:rsid w:val="00FD0C8A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uiPriority w:val="99"/>
    <w:rsid w:val="0016336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uiPriority w:val="99"/>
    <w:rsid w:val="001633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2FE3"/>
    <w:pPr>
      <w:ind w:left="720"/>
      <w:contextualSpacing/>
    </w:pPr>
  </w:style>
  <w:style w:type="table" w:styleId="a6">
    <w:name w:val="Table Grid"/>
    <w:basedOn w:val="a1"/>
    <w:uiPriority w:val="59"/>
    <w:rsid w:val="007B2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55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_"/>
    <w:basedOn w:val="a0"/>
    <w:link w:val="3"/>
    <w:rsid w:val="00F94979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F94979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F9497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F94979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0">
    <w:name w:val="Основной текст (2)"/>
    <w:basedOn w:val="a"/>
    <w:link w:val="2"/>
    <w:rsid w:val="00F949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3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uiPriority w:val="99"/>
    <w:rsid w:val="0016336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uiPriority w:val="99"/>
    <w:rsid w:val="001633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2FE3"/>
    <w:pPr>
      <w:ind w:left="720"/>
      <w:contextualSpacing/>
    </w:pPr>
  </w:style>
  <w:style w:type="table" w:styleId="a6">
    <w:name w:val="Table Grid"/>
    <w:basedOn w:val="a1"/>
    <w:uiPriority w:val="59"/>
    <w:rsid w:val="007B2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55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_"/>
    <w:basedOn w:val="a0"/>
    <w:link w:val="3"/>
    <w:rsid w:val="00F94979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F94979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F9497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F94979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0">
    <w:name w:val="Основной текст (2)"/>
    <w:basedOn w:val="a"/>
    <w:link w:val="2"/>
    <w:rsid w:val="00F949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3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2014-04-14T05:08:00Z</cp:lastPrinted>
  <dcterms:created xsi:type="dcterms:W3CDTF">2014-04-14T05:16:00Z</dcterms:created>
  <dcterms:modified xsi:type="dcterms:W3CDTF">2014-04-14T11:56:00Z</dcterms:modified>
</cp:coreProperties>
</file>