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B" w:rsidRDefault="00E93E0B" w:rsidP="00E93E0B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</w:t>
      </w:r>
      <w:r w:rsidRPr="000D35BF"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E93E0B" w:rsidRDefault="00E93E0B" w:rsidP="00E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7D">
        <w:rPr>
          <w:rFonts w:ascii="Times New Roman" w:hAnsi="Times New Roman" w:cs="Times New Roman"/>
          <w:b/>
          <w:sz w:val="28"/>
          <w:szCs w:val="28"/>
        </w:rPr>
        <w:t xml:space="preserve">Сводка предложений, поступивших в ходе публичного обсуждения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66E6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6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E55" w:rsidRPr="00EC2E55">
        <w:rPr>
          <w:rFonts w:ascii="Times New Roman" w:hAnsi="Times New Roman" w:cs="Times New Roman"/>
          <w:b/>
          <w:sz w:val="28"/>
          <w:szCs w:val="28"/>
        </w:rPr>
        <w:t>Правительства Республики Северная Осетия-Алания от 14.02.2017 № 80 «Об утверждении Правил предоставления начинающим фермерам грантов на создание и развитие крестьянского (фермерского) хозяйства»</w:t>
      </w:r>
    </w:p>
    <w:p w:rsidR="00EC2E55" w:rsidRPr="00EC2E55" w:rsidRDefault="00EC2E55" w:rsidP="00EC2E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3402"/>
        <w:gridCol w:w="3259"/>
      </w:tblGrid>
      <w:tr w:rsidR="00E93E0B" w:rsidRPr="00801048" w:rsidTr="00AF0DE9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предложения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Ф.И.О., вид деятельности)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>Целесообразность принятия и форма учета предложения</w:t>
            </w:r>
          </w:p>
        </w:tc>
      </w:tr>
      <w:tr w:rsidR="00E93E0B" w:rsidRPr="00801048" w:rsidTr="00AF0DE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Предусмотреть возможность запрашивать и предоставлять информацию по почте и в электронном виде.</w:t>
            </w:r>
          </w:p>
        </w:tc>
        <w:tc>
          <w:tcPr>
            <w:tcW w:w="3402" w:type="dxa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 </w:t>
            </w:r>
          </w:p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Вьючная Елена Николаевна</w:t>
            </w:r>
          </w:p>
        </w:tc>
        <w:tc>
          <w:tcPr>
            <w:tcW w:w="3259" w:type="dxa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596616" w:rsidRPr="00801048" w:rsidTr="00AF0DE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6616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596616" w:rsidRPr="00801048" w:rsidRDefault="00596616" w:rsidP="0059661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616">
              <w:rPr>
                <w:rFonts w:ascii="Times New Roman" w:hAnsi="Times New Roman" w:cs="Times New Roman"/>
                <w:sz w:val="26"/>
                <w:szCs w:val="26"/>
              </w:rPr>
              <w:t>Второй абзац  пункта 27. «</w:t>
            </w:r>
            <w:r w:rsidRPr="00596616">
              <w:rPr>
                <w:rFonts w:ascii="Times New Roman" w:hAnsi="Times New Roman" w:cs="Times New Roman"/>
                <w:sz w:val="26"/>
                <w:szCs w:val="26"/>
              </w:rPr>
              <w:t>получение заявителем по результатам очного собеседован</w:t>
            </w:r>
            <w:r w:rsidRPr="00596616">
              <w:rPr>
                <w:rFonts w:ascii="Times New Roman" w:hAnsi="Times New Roman" w:cs="Times New Roman"/>
                <w:sz w:val="26"/>
                <w:szCs w:val="26"/>
              </w:rPr>
              <w:t>ия оценки "неудовлетворительно" исключить</w:t>
            </w:r>
            <w:r w:rsidR="00EC2E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596616" w:rsidRPr="00E93E0B" w:rsidRDefault="00596616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r>
              <w:rPr>
                <w:rStyle w:val="a7"/>
                <w:color w:val="auto"/>
                <w:sz w:val="26"/>
                <w:szCs w:val="26"/>
              </w:rPr>
              <w:t>Уполномоченный по защите прав предпринимателей в РСО-Алания</w:t>
            </w:r>
          </w:p>
        </w:tc>
        <w:tc>
          <w:tcPr>
            <w:tcW w:w="3259" w:type="dxa"/>
            <w:vAlign w:val="center"/>
          </w:tcPr>
          <w:p w:rsidR="00596616" w:rsidRPr="00151536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3E0B" w:rsidRPr="00801048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93E0B"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E93E0B" w:rsidRPr="00801048" w:rsidRDefault="00E93E0B" w:rsidP="00AF0DE9">
            <w:pPr>
              <w:pStyle w:val="a6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Сократить перечень документов, необходимых для участия в конкурсе и изложить в новой редакции пункт </w:t>
            </w: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Для участия в конкурсе по отбору начинающих фермеров заявитель после официального опубликования информации о проведении конкурса представляет в Конкурсную комиссию следующие документы:</w:t>
            </w:r>
          </w:p>
          <w:p w:rsidR="00EC2E55" w:rsidRPr="00801048" w:rsidRDefault="00EC2E55" w:rsidP="00EC2E55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справку о том, что заявитель</w:t>
            </w:r>
            <w:bookmarkStart w:id="0" w:name="_GoBack"/>
            <w:bookmarkEnd w:id="0"/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 предыдущие 3 года до дня регистрации крестьянского (фермерского) хозяйства, главой которого является заявитель, не являлся учредителем (участником) коммерческой организации и не являлся предпринимателем или период предпринимательской деятельности за это время составлял в совокупности не более 6 месяцев, выданную налоговой службой по месту регистрации хозяйства;</w:t>
            </w:r>
          </w:p>
          <w:p w:rsidR="00EC2E55" w:rsidRDefault="00EC2E55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копию трудовой книжки (все страницы), подтверждающей тот факт, что на момент подачи заявки крестьянское (фермерское) хозяйство является единственным местом трудоустройства заявителя, заверенную заявителем (при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аличии)»;</w:t>
            </w:r>
          </w:p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о задолженности страхователя перед Фондом социального страхователя Российской Федерации</w:t>
            </w:r>
            <w:r w:rsidR="00AD1F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по страховым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взносам, пеням, штрафам по состоянию на дату не ранее чем за один календарный месяц до дня подачи заявки, выданные соответствующими территориальными органами Пенсионного фонда Российской Федерации, Фонда обязательного медицинского страхования и Фонда социального страхования Российской Федерации, заверенные заявителем;</w:t>
            </w:r>
            <w:proofErr w:type="gramEnd"/>
          </w:p>
          <w:p w:rsidR="00E93E0B" w:rsidRPr="00EC2E55" w:rsidRDefault="00E93E0B" w:rsidP="00EC2E55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копию документа, подтверждающего постоянное проживание заявителя на территории сельского поселения РСО-Алания по месту нахождения и регистрации крестьянского (фермерского) хозяйства, заверенную заявителем (в случае если заявитель на момент подачи заявки постоянно проживает на территории сельского поселения РСО-Алания по месту нахождения и регистрации крестьянского (фермерского) хозяйств</w:t>
            </w:r>
            <w:r w:rsidR="00EC2E55">
              <w:rPr>
                <w:rFonts w:ascii="Times New Roman" w:hAnsi="Times New Roman" w:cs="Times New Roman"/>
                <w:sz w:val="26"/>
                <w:szCs w:val="26"/>
              </w:rPr>
              <w:t>а, главой которого он является).</w:t>
            </w:r>
          </w:p>
        </w:tc>
        <w:tc>
          <w:tcPr>
            <w:tcW w:w="3402" w:type="dxa"/>
            <w:vAlign w:val="center"/>
          </w:tcPr>
          <w:p w:rsidR="00E93E0B" w:rsidRPr="00E93E0B" w:rsidRDefault="00E93E0B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r w:rsidRPr="00E93E0B">
              <w:rPr>
                <w:rStyle w:val="a7"/>
                <w:color w:val="auto"/>
                <w:sz w:val="26"/>
                <w:szCs w:val="26"/>
              </w:rPr>
              <w:lastRenderedPageBreak/>
              <w:t>Предприниматель</w:t>
            </w:r>
          </w:p>
          <w:p w:rsidR="00E93E0B" w:rsidRPr="00E93E0B" w:rsidRDefault="00EC2E55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proofErr w:type="spellStart"/>
            <w:r w:rsidRPr="00E93E0B">
              <w:rPr>
                <w:rStyle w:val="a7"/>
                <w:color w:val="auto"/>
                <w:sz w:val="26"/>
                <w:szCs w:val="26"/>
              </w:rPr>
              <w:t>Агкалаев</w:t>
            </w:r>
            <w:proofErr w:type="spellEnd"/>
            <w:r w:rsidRPr="00E93E0B">
              <w:rPr>
                <w:rStyle w:val="a7"/>
                <w:color w:val="auto"/>
                <w:sz w:val="26"/>
                <w:szCs w:val="26"/>
              </w:rPr>
              <w:t xml:space="preserve"> </w:t>
            </w:r>
            <w:r w:rsidR="00E93E0B" w:rsidRPr="00E93E0B">
              <w:rPr>
                <w:rStyle w:val="a7"/>
                <w:color w:val="auto"/>
                <w:sz w:val="26"/>
                <w:szCs w:val="26"/>
              </w:rPr>
              <w:t xml:space="preserve">Руслан </w:t>
            </w:r>
          </w:p>
          <w:p w:rsidR="00E93E0B" w:rsidRPr="00801048" w:rsidRDefault="00E93E0B" w:rsidP="00AF0DE9">
            <w:pPr>
              <w:jc w:val="center"/>
              <w:rPr>
                <w:rStyle w:val="a7"/>
                <w:sz w:val="26"/>
                <w:szCs w:val="26"/>
              </w:rPr>
            </w:pPr>
          </w:p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59" w:type="dxa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EC2E55">
        <w:trPr>
          <w:trHeight w:val="1054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E93E0B"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EC2E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 упростить условия, на которых претендент обязан осуществлять предпринимательскую деятельность и сократить перечень документации, необходимой для участия в конкурсе, считая его слишком объемным.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Предприниматели  Правобережного района </w:t>
            </w:r>
          </w:p>
          <w:p w:rsidR="00E93E0B" w:rsidRPr="00EC2E55" w:rsidRDefault="00E93E0B" w:rsidP="00EC2E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РСО-Алания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E93E0B">
        <w:trPr>
          <w:trHeight w:val="830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Сократить перечень документации, необходимой для участия в конкурсе.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Предприниматели</w:t>
            </w:r>
          </w:p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Пригородного района</w:t>
            </w:r>
          </w:p>
          <w:p w:rsidR="00E93E0B" w:rsidRPr="00E93E0B" w:rsidRDefault="00E93E0B" w:rsidP="00E93E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РСО-Алания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596616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3E0B"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Распространить действие положений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нормативного правового акта </w:t>
            </w: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жителей городских поселений.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Предприниматели</w:t>
            </w:r>
          </w:p>
          <w:p w:rsidR="00E93E0B" w:rsidRPr="00801048" w:rsidRDefault="00E93E0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Моздокского района</w:t>
            </w:r>
          </w:p>
          <w:p w:rsidR="00E93E0B" w:rsidRPr="00801048" w:rsidRDefault="00E93E0B" w:rsidP="00AF0D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РСО-Алания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C2E55" w:rsidP="00EC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Сократить срок отчетности о деятельности после получения гранта с 5 лет до 2-3 года.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</w:t>
            </w:r>
          </w:p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Молкарова</w:t>
            </w:r>
            <w:proofErr w:type="spellEnd"/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Рая </w:t>
            </w:r>
            <w:proofErr w:type="spellStart"/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Муссаевна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E93E0B" w:rsidRPr="00801048" w:rsidTr="00AF0DE9">
        <w:trPr>
          <w:trHeight w:val="664"/>
        </w:trPr>
        <w:tc>
          <w:tcPr>
            <w:tcW w:w="567" w:type="dxa"/>
            <w:shd w:val="clear" w:color="auto" w:fill="auto"/>
            <w:vAlign w:val="center"/>
          </w:tcPr>
          <w:p w:rsidR="00E93E0B" w:rsidRPr="00801048" w:rsidRDefault="00EC2E55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93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93E0B" w:rsidRPr="00801048" w:rsidRDefault="00E93E0B" w:rsidP="00AF0DE9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Оповещать о начале конкурса по радио и телевидению.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</w:t>
            </w:r>
          </w:p>
          <w:p w:rsidR="00E93E0B" w:rsidRPr="00801048" w:rsidRDefault="00E93E0B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Маирбекович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:rsidR="00E93E0B" w:rsidRDefault="00E93E0B" w:rsidP="00AF0DE9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</w:tbl>
    <w:p w:rsidR="00D3057F" w:rsidRDefault="00D3057F"/>
    <w:sectPr w:rsidR="00D3057F" w:rsidSect="00DA2882">
      <w:headerReference w:type="default" r:id="rId5"/>
      <w:headerReference w:type="first" r:id="rId6"/>
      <w:pgSz w:w="16838" w:h="11906" w:orient="landscape"/>
      <w:pgMar w:top="851" w:right="678" w:bottom="709" w:left="1134" w:header="419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66681"/>
      <w:docPartObj>
        <w:docPartGallery w:val="Page Numbers (Top of Page)"/>
        <w:docPartUnique/>
      </w:docPartObj>
    </w:sdtPr>
    <w:sdtEndPr/>
    <w:sdtContent>
      <w:p w:rsidR="00DA2882" w:rsidRDefault="00EC2E55" w:rsidP="00F10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882" w:rsidRDefault="00EC2E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82" w:rsidRDefault="00EC2E55">
    <w:pPr>
      <w:pStyle w:val="a4"/>
      <w:jc w:val="center"/>
    </w:pPr>
  </w:p>
  <w:p w:rsidR="00DA2882" w:rsidRDefault="00EC2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B"/>
    <w:rsid w:val="00596616"/>
    <w:rsid w:val="00AD1FF1"/>
    <w:rsid w:val="00D3057F"/>
    <w:rsid w:val="00E93E0B"/>
    <w:rsid w:val="00E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2018-04-03T10:15:00Z</dcterms:created>
  <dcterms:modified xsi:type="dcterms:W3CDTF">2018-04-03T11:34:00Z</dcterms:modified>
</cp:coreProperties>
</file>