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8F035C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ИНВЕСТИЦИОННОЕ ПРЕДЛОЖЕНИЕ</w:t>
      </w: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C7D" w:rsidRPr="0082643D" w:rsidRDefault="006B406C" w:rsidP="00047C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B7C7D" w:rsidRPr="0082643D">
        <w:rPr>
          <w:b/>
          <w:sz w:val="28"/>
          <w:szCs w:val="28"/>
        </w:rPr>
        <w:t xml:space="preserve">Строительство </w:t>
      </w:r>
      <w:r w:rsidR="00047C41">
        <w:rPr>
          <w:b/>
          <w:sz w:val="28"/>
          <w:szCs w:val="28"/>
        </w:rPr>
        <w:t xml:space="preserve">тепличного комплекса </w:t>
      </w:r>
      <w:r w:rsidR="005C4745">
        <w:rPr>
          <w:b/>
          <w:sz w:val="28"/>
          <w:szCs w:val="28"/>
        </w:rPr>
        <w:t>площадью 3 га</w:t>
      </w:r>
      <w:r>
        <w:rPr>
          <w:b/>
          <w:sz w:val="28"/>
          <w:szCs w:val="28"/>
        </w:rPr>
        <w:t>»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E6B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A03DE" w:rsidP="00A94E6B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21780" w:rsidRDefault="00321780" w:rsidP="0082643D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321780" w:rsidRDefault="00321780" w:rsidP="0082643D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321780" w:rsidRPr="0082643D" w:rsidRDefault="00321780" w:rsidP="0082643D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Pr="0082643D" w:rsidRDefault="0082643D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3DE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ВЛАДИКАВКАЗ </w:t>
      </w:r>
    </w:p>
    <w:p w:rsidR="008F035C" w:rsidRPr="0082643D" w:rsidRDefault="008F035C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2016</w:t>
      </w:r>
    </w:p>
    <w:p w:rsidR="008F035C" w:rsidRPr="0082643D" w:rsidRDefault="008F035C" w:rsidP="007C2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7C2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F035C" w:rsidRPr="0082643D" w:rsidSect="006D3991">
          <w:footerReference w:type="default" r:id="rId7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A362AE" w:rsidRPr="0082643D" w:rsidRDefault="00A362AE" w:rsidP="007C249F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МЕМОРАНДУМ КОНФИДЕНЦИАЛЬНОСТИ</w:t>
      </w:r>
    </w:p>
    <w:p w:rsidR="00226558" w:rsidRPr="0082643D" w:rsidRDefault="00226558" w:rsidP="007C249F">
      <w:pPr>
        <w:spacing w:line="276" w:lineRule="auto"/>
        <w:jc w:val="center"/>
        <w:rPr>
          <w:sz w:val="28"/>
          <w:szCs w:val="28"/>
        </w:rPr>
      </w:pPr>
    </w:p>
    <w:p w:rsidR="00A94E6B" w:rsidRDefault="00A94E6B" w:rsidP="007C249F">
      <w:pPr>
        <w:spacing w:line="276" w:lineRule="auto"/>
        <w:jc w:val="both"/>
        <w:rPr>
          <w:sz w:val="28"/>
          <w:szCs w:val="28"/>
        </w:rPr>
      </w:pPr>
    </w:p>
    <w:p w:rsidR="00A94E6B" w:rsidRDefault="00A94E6B" w:rsidP="007C249F">
      <w:pPr>
        <w:spacing w:line="276" w:lineRule="auto"/>
        <w:jc w:val="both"/>
        <w:rPr>
          <w:sz w:val="28"/>
          <w:szCs w:val="28"/>
        </w:rPr>
      </w:pPr>
    </w:p>
    <w:p w:rsidR="00A94E6B" w:rsidRDefault="00A94E6B" w:rsidP="007C249F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Настоящий </w:t>
      </w:r>
      <w:r w:rsidR="002345F9" w:rsidRPr="0082643D">
        <w:rPr>
          <w:sz w:val="28"/>
          <w:szCs w:val="28"/>
        </w:rPr>
        <w:t>проект</w:t>
      </w:r>
      <w:r w:rsidRPr="0082643D">
        <w:rPr>
          <w:sz w:val="28"/>
          <w:szCs w:val="28"/>
        </w:rPr>
        <w:t xml:space="preserve"> разработан </w:t>
      </w:r>
      <w:r w:rsidR="008B7C7D" w:rsidRPr="0082643D">
        <w:rPr>
          <w:sz w:val="28"/>
          <w:szCs w:val="28"/>
        </w:rPr>
        <w:t>Министерством экономического развития</w:t>
      </w:r>
      <w:r w:rsidRPr="0082643D">
        <w:rPr>
          <w:sz w:val="28"/>
          <w:szCs w:val="28"/>
        </w:rPr>
        <w:t xml:space="preserve"> Республики Северная Осетия-Алания</w:t>
      </w:r>
      <w:r w:rsidR="006B406C">
        <w:rPr>
          <w:sz w:val="28"/>
          <w:szCs w:val="28"/>
        </w:rPr>
        <w:t xml:space="preserve"> совместно с Министерством сельского хозяйства и продовольствия Республики Северная Осетия-Алания</w:t>
      </w:r>
      <w:r w:rsidRPr="0082643D">
        <w:rPr>
          <w:sz w:val="28"/>
          <w:szCs w:val="28"/>
        </w:rPr>
        <w:t xml:space="preserve"> по поручению Правительства Республики Северная Осетия-Алания.</w:t>
      </w: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Все материалы, касающиеся проекта размещены на сайте Министерства экономического развития Республики Северная Осетия-Алания (http://</w:t>
      </w:r>
      <w:r w:rsidRPr="0082643D">
        <w:rPr>
          <w:rFonts w:eastAsia="MS Gothic"/>
          <w:sz w:val="28"/>
          <w:szCs w:val="28"/>
          <w:lang w:val="en-US"/>
        </w:rPr>
        <w:t>www</w:t>
      </w:r>
      <w:r w:rsidRPr="0082643D">
        <w:rPr>
          <w:rFonts w:eastAsia="MS Gothic"/>
          <w:sz w:val="28"/>
          <w:szCs w:val="28"/>
        </w:rPr>
        <w:t>.</w:t>
      </w:r>
      <w:r w:rsidR="008B7C7D" w:rsidRPr="0082643D">
        <w:rPr>
          <w:sz w:val="28"/>
          <w:szCs w:val="28"/>
        </w:rPr>
        <w:t>economyrso.ru).</w:t>
      </w: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Никакая часть проекта не мож</w:t>
      </w:r>
      <w:r w:rsidR="00936AEB">
        <w:rPr>
          <w:sz w:val="28"/>
          <w:szCs w:val="28"/>
        </w:rPr>
        <w:t xml:space="preserve">ет быть использована в какой </w:t>
      </w:r>
      <w:r w:rsidRPr="0082643D">
        <w:rPr>
          <w:sz w:val="28"/>
          <w:szCs w:val="28"/>
        </w:rPr>
        <w:t>бы то ни было форме, если на то нет письменного разрешения Правительства Республики Северная Осетия-Алания.</w:t>
      </w:r>
    </w:p>
    <w:p w:rsidR="00A362AE" w:rsidRPr="0082643D" w:rsidRDefault="00A362AE" w:rsidP="007C249F">
      <w:pPr>
        <w:spacing w:line="276" w:lineRule="auto"/>
        <w:jc w:val="both"/>
        <w:rPr>
          <w:sz w:val="28"/>
          <w:szCs w:val="28"/>
        </w:rPr>
      </w:pPr>
    </w:p>
    <w:p w:rsidR="002345F9" w:rsidRPr="0082643D" w:rsidRDefault="002345F9" w:rsidP="007C249F">
      <w:pPr>
        <w:spacing w:line="276" w:lineRule="auto"/>
        <w:jc w:val="both"/>
        <w:rPr>
          <w:sz w:val="28"/>
          <w:szCs w:val="28"/>
        </w:rPr>
        <w:sectPr w:rsidR="002345F9" w:rsidRPr="0082643D" w:rsidSect="004D3CBD">
          <w:pgSz w:w="11906" w:h="16838"/>
          <w:pgMar w:top="1134" w:right="1134" w:bottom="1134" w:left="1701" w:header="708" w:footer="708" w:gutter="0"/>
          <w:pgNumType w:start="2"/>
          <w:cols w:space="708"/>
          <w:docGrid w:linePitch="360"/>
        </w:sectPr>
      </w:pPr>
    </w:p>
    <w:p w:rsidR="002345F9" w:rsidRPr="0082643D" w:rsidRDefault="002345F9" w:rsidP="007C249F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С О Д Е Р Ж А Н И Е</w:t>
      </w:r>
    </w:p>
    <w:p w:rsidR="002345F9" w:rsidRPr="00321780" w:rsidRDefault="002345F9" w:rsidP="007C249F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2345F9" w:rsidRPr="0082643D" w:rsidTr="0082643D">
        <w:tc>
          <w:tcPr>
            <w:tcW w:w="8472" w:type="dxa"/>
          </w:tcPr>
          <w:p w:rsidR="00407A25" w:rsidRPr="0082643D" w:rsidRDefault="002345F9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1. </w:t>
            </w:r>
            <w:r w:rsidR="00407A25" w:rsidRPr="0082643D">
              <w:rPr>
                <w:sz w:val="28"/>
                <w:szCs w:val="28"/>
              </w:rPr>
              <w:t>Резюме</w:t>
            </w:r>
          </w:p>
          <w:p w:rsidR="00407A25" w:rsidRPr="0082643D" w:rsidRDefault="00407A25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2345F9" w:rsidRPr="0082643D" w:rsidRDefault="00407A25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2. </w:t>
            </w:r>
            <w:r w:rsidR="002345F9" w:rsidRPr="0082643D">
              <w:rPr>
                <w:sz w:val="28"/>
                <w:szCs w:val="28"/>
              </w:rPr>
              <w:t>Общ</w:t>
            </w:r>
            <w:r w:rsidR="006B394C" w:rsidRPr="0082643D">
              <w:rPr>
                <w:sz w:val="28"/>
                <w:szCs w:val="28"/>
              </w:rPr>
              <w:t>ая информация</w:t>
            </w:r>
          </w:p>
          <w:p w:rsidR="002345F9" w:rsidRPr="0082643D" w:rsidRDefault="002345F9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4D3CBD" w:rsidRPr="0082643D" w:rsidRDefault="004D3CBD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3. Суть проекта</w:t>
            </w:r>
          </w:p>
          <w:p w:rsidR="002345F9" w:rsidRPr="0082643D" w:rsidRDefault="002345F9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A478A0" w:rsidRDefault="00A478A0" w:rsidP="007C249F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4. Инвестиционный план</w:t>
            </w: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Операционный план</w:t>
            </w: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План сбыта</w:t>
            </w:r>
          </w:p>
          <w:p w:rsidR="00BF63DD" w:rsidRDefault="00BF63D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BF63DD" w:rsidRDefault="00BF63DD" w:rsidP="007C24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Маркетинговый план</w:t>
            </w:r>
          </w:p>
          <w:p w:rsidR="0082643D" w:rsidRDefault="0082643D" w:rsidP="007C249F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Финансовая эффективность проекта</w:t>
            </w:r>
          </w:p>
          <w:p w:rsid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Социальная эффективность проекта</w:t>
            </w:r>
          </w:p>
          <w:p w:rsidR="0082643D" w:rsidRPr="0082643D" w:rsidRDefault="0082643D" w:rsidP="00826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2345F9" w:rsidRDefault="006B394C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4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DB2C53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C53">
              <w:rPr>
                <w:sz w:val="28"/>
                <w:szCs w:val="28"/>
              </w:rPr>
              <w:t>2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C53">
              <w:rPr>
                <w:sz w:val="28"/>
                <w:szCs w:val="28"/>
              </w:rPr>
              <w:t>2</w:t>
            </w:r>
          </w:p>
          <w:p w:rsidR="0082643D" w:rsidRDefault="0082643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260">
              <w:rPr>
                <w:sz w:val="28"/>
                <w:szCs w:val="28"/>
              </w:rPr>
              <w:t>3</w:t>
            </w:r>
          </w:p>
          <w:p w:rsidR="00BF63DD" w:rsidRDefault="00BF63DD" w:rsidP="007C24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63DD" w:rsidRPr="0082643D" w:rsidRDefault="00BF63DD" w:rsidP="00180D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DF4">
              <w:rPr>
                <w:sz w:val="28"/>
                <w:szCs w:val="28"/>
              </w:rPr>
              <w:t>5</w:t>
            </w:r>
          </w:p>
        </w:tc>
      </w:tr>
    </w:tbl>
    <w:p w:rsidR="002345F9" w:rsidRPr="0082643D" w:rsidRDefault="002345F9" w:rsidP="007C249F">
      <w:pPr>
        <w:spacing w:line="276" w:lineRule="auto"/>
        <w:jc w:val="both"/>
        <w:rPr>
          <w:sz w:val="28"/>
          <w:szCs w:val="28"/>
        </w:rPr>
      </w:pPr>
    </w:p>
    <w:p w:rsidR="002345F9" w:rsidRPr="0082643D" w:rsidRDefault="002345F9" w:rsidP="007C249F">
      <w:pPr>
        <w:spacing w:line="276" w:lineRule="auto"/>
        <w:jc w:val="both"/>
        <w:rPr>
          <w:sz w:val="28"/>
          <w:szCs w:val="28"/>
        </w:rPr>
        <w:sectPr w:rsidR="002345F9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07A25" w:rsidRPr="0082643D" w:rsidRDefault="00407A25" w:rsidP="00407A25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Р</w:t>
      </w:r>
      <w:r w:rsidR="004D3CBD" w:rsidRPr="0082643D">
        <w:rPr>
          <w:b/>
          <w:sz w:val="28"/>
          <w:szCs w:val="28"/>
        </w:rPr>
        <w:t>езюме</w:t>
      </w:r>
    </w:p>
    <w:p w:rsidR="00407A25" w:rsidRPr="0082643D" w:rsidRDefault="00407A25" w:rsidP="00407A2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023"/>
        <w:gridCol w:w="3889"/>
        <w:gridCol w:w="1935"/>
      </w:tblGrid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Название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8B7C7D" w:rsidRPr="0082643D" w:rsidRDefault="008B7C7D" w:rsidP="008B7C7D">
            <w:pPr>
              <w:contextualSpacing/>
              <w:jc w:val="both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Строительство </w:t>
            </w:r>
            <w:r w:rsidR="00AA6C43">
              <w:rPr>
                <w:sz w:val="28"/>
                <w:szCs w:val="28"/>
              </w:rPr>
              <w:t>тепличного комплекса</w:t>
            </w:r>
          </w:p>
          <w:p w:rsidR="0020773B" w:rsidRPr="0082643D" w:rsidRDefault="005C4745" w:rsidP="002077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 3 га</w:t>
            </w: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Инициатор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20773B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Пра</w:t>
            </w:r>
            <w:r w:rsidR="00384F4A">
              <w:rPr>
                <w:sz w:val="28"/>
                <w:szCs w:val="28"/>
              </w:rPr>
              <w:t>вительство Республики Северная О</w:t>
            </w:r>
            <w:r w:rsidRPr="0082643D">
              <w:rPr>
                <w:sz w:val="28"/>
                <w:szCs w:val="28"/>
              </w:rPr>
              <w:t>сетия-Алания</w:t>
            </w:r>
            <w:r w:rsidR="006B406C">
              <w:rPr>
                <w:sz w:val="28"/>
                <w:szCs w:val="28"/>
              </w:rPr>
              <w:t xml:space="preserve"> </w:t>
            </w:r>
          </w:p>
          <w:p w:rsidR="00407A25" w:rsidRPr="0082643D" w:rsidRDefault="00407A25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0773B" w:rsidRPr="0082643D" w:rsidTr="0020773B">
        <w:tc>
          <w:tcPr>
            <w:tcW w:w="3023" w:type="dxa"/>
            <w:shd w:val="clear" w:color="auto" w:fill="auto"/>
          </w:tcPr>
          <w:p w:rsidR="0020773B" w:rsidRPr="0082643D" w:rsidRDefault="0020773B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Исполнитель проекта</w:t>
            </w:r>
          </w:p>
          <w:p w:rsidR="0020773B" w:rsidRPr="0082643D" w:rsidRDefault="0020773B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20773B" w:rsidRPr="0082643D" w:rsidRDefault="0020773B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Юридические лица и индивидуальные предприниматели – резиденты Российской Федерации.</w:t>
            </w:r>
          </w:p>
          <w:p w:rsidR="0020773B" w:rsidRPr="0082643D" w:rsidRDefault="0020773B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A1091E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A1091E">
              <w:rPr>
                <w:b/>
                <w:sz w:val="28"/>
                <w:szCs w:val="28"/>
              </w:rPr>
              <w:t>Стоимость проекта</w:t>
            </w:r>
          </w:p>
          <w:p w:rsidR="00407A25" w:rsidRPr="00A1091E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A1091E" w:rsidRDefault="00F32A37" w:rsidP="00407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275,1</w:t>
            </w:r>
            <w:r w:rsidR="00936AEB" w:rsidRPr="00A1091E">
              <w:rPr>
                <w:sz w:val="28"/>
                <w:szCs w:val="28"/>
              </w:rPr>
              <w:t xml:space="preserve"> </w:t>
            </w:r>
            <w:r w:rsidR="0020773B" w:rsidRPr="00A1091E">
              <w:rPr>
                <w:sz w:val="28"/>
                <w:szCs w:val="28"/>
              </w:rPr>
              <w:t>млн</w:t>
            </w:r>
            <w:r w:rsidR="00407A25" w:rsidRPr="00A1091E">
              <w:rPr>
                <w:sz w:val="28"/>
                <w:szCs w:val="28"/>
              </w:rPr>
              <w:t xml:space="preserve"> рублей.</w:t>
            </w:r>
          </w:p>
          <w:p w:rsidR="00407A25" w:rsidRPr="00A1091E" w:rsidRDefault="00407A25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Социальная эффективность проекта</w:t>
            </w:r>
          </w:p>
          <w:p w:rsidR="00407A25" w:rsidRPr="0082643D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8B7C7D" w:rsidP="00407A2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Проект предполагает создание </w:t>
            </w:r>
            <w:r w:rsidR="00A1091E">
              <w:rPr>
                <w:sz w:val="28"/>
                <w:szCs w:val="28"/>
              </w:rPr>
              <w:t>33</w:t>
            </w:r>
            <w:r w:rsidR="00407A25" w:rsidRPr="0082643D">
              <w:rPr>
                <w:sz w:val="28"/>
                <w:szCs w:val="28"/>
              </w:rPr>
              <w:t xml:space="preserve"> единиц новых рабочих мест со среднемесячной заработной платой в </w:t>
            </w:r>
            <w:r w:rsidR="00A1091E">
              <w:rPr>
                <w:sz w:val="28"/>
                <w:szCs w:val="28"/>
              </w:rPr>
              <w:t>17,7</w:t>
            </w:r>
            <w:r w:rsidR="00407A25" w:rsidRPr="0082643D">
              <w:rPr>
                <w:sz w:val="28"/>
                <w:szCs w:val="28"/>
              </w:rPr>
              <w:t xml:space="preserve"> тыс. рублей.</w:t>
            </w:r>
          </w:p>
          <w:p w:rsidR="00407A25" w:rsidRPr="0082643D" w:rsidRDefault="00407A25" w:rsidP="00407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FE04B1">
        <w:trPr>
          <w:trHeight w:val="85"/>
        </w:trPr>
        <w:tc>
          <w:tcPr>
            <w:tcW w:w="3023" w:type="dxa"/>
            <w:vMerge w:val="restart"/>
            <w:shd w:val="clear" w:color="auto" w:fill="auto"/>
          </w:tcPr>
          <w:p w:rsidR="00407A25" w:rsidRPr="00384F4A" w:rsidRDefault="00407A25" w:rsidP="00407A25">
            <w:pPr>
              <w:spacing w:line="276" w:lineRule="auto"/>
              <w:rPr>
                <w:b/>
                <w:sz w:val="28"/>
                <w:szCs w:val="28"/>
              </w:rPr>
            </w:pPr>
            <w:r w:rsidRPr="00384F4A">
              <w:rPr>
                <w:b/>
                <w:sz w:val="28"/>
                <w:szCs w:val="28"/>
              </w:rPr>
              <w:t>Экон</w:t>
            </w:r>
            <w:r w:rsidR="00F32A37">
              <w:rPr>
                <w:b/>
                <w:sz w:val="28"/>
                <w:szCs w:val="28"/>
              </w:rPr>
              <w:t>омическая эффективность проекта</w:t>
            </w:r>
          </w:p>
        </w:tc>
        <w:tc>
          <w:tcPr>
            <w:tcW w:w="3889" w:type="dxa"/>
            <w:shd w:val="clear" w:color="auto" w:fill="auto"/>
          </w:tcPr>
          <w:p w:rsidR="00407A25" w:rsidRPr="00384F4A" w:rsidRDefault="00407A25" w:rsidP="00407A25">
            <w:pPr>
              <w:spacing w:line="276" w:lineRule="auto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Горизонт планирования, мес.</w:t>
            </w:r>
          </w:p>
        </w:tc>
        <w:tc>
          <w:tcPr>
            <w:tcW w:w="1935" w:type="dxa"/>
            <w:shd w:val="clear" w:color="auto" w:fill="auto"/>
          </w:tcPr>
          <w:p w:rsidR="00407A25" w:rsidRPr="00384F4A" w:rsidRDefault="0020773B" w:rsidP="002077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120</w:t>
            </w:r>
          </w:p>
        </w:tc>
      </w:tr>
      <w:tr w:rsidR="0020773B" w:rsidRPr="000C7184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20773B" w:rsidRPr="00384F4A" w:rsidRDefault="0020773B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20773B" w:rsidRPr="000C7184" w:rsidRDefault="00A94E6B" w:rsidP="0082643D">
            <w:pPr>
              <w:spacing w:line="276" w:lineRule="auto"/>
              <w:rPr>
                <w:sz w:val="28"/>
                <w:szCs w:val="28"/>
              </w:rPr>
            </w:pPr>
            <w:r w:rsidRPr="000C7184">
              <w:rPr>
                <w:sz w:val="28"/>
                <w:szCs w:val="28"/>
              </w:rPr>
              <w:t>С</w:t>
            </w:r>
            <w:r w:rsidR="0082643D" w:rsidRPr="000C7184">
              <w:rPr>
                <w:sz w:val="28"/>
                <w:szCs w:val="28"/>
              </w:rPr>
              <w:t xml:space="preserve">рок </w:t>
            </w:r>
            <w:r w:rsidR="0020773B" w:rsidRPr="000C7184">
              <w:rPr>
                <w:sz w:val="28"/>
                <w:szCs w:val="28"/>
              </w:rPr>
              <w:t>окупаемости</w:t>
            </w:r>
            <w:r w:rsidRPr="000C7184">
              <w:rPr>
                <w:sz w:val="28"/>
                <w:szCs w:val="28"/>
              </w:rPr>
              <w:t xml:space="preserve"> без учета господдержки</w:t>
            </w:r>
            <w:r w:rsidR="0020778A">
              <w:rPr>
                <w:sz w:val="28"/>
                <w:szCs w:val="28"/>
              </w:rPr>
              <w:t>, мес</w:t>
            </w:r>
            <w:bookmarkStart w:id="0" w:name="_GoBack"/>
            <w:bookmarkEnd w:id="0"/>
            <w:r w:rsidR="0020778A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20773B" w:rsidRPr="000C7184" w:rsidRDefault="0020778A" w:rsidP="00B137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C7184" w:rsidRPr="000C7184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0C7184" w:rsidRPr="00384F4A" w:rsidRDefault="000C7184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0C7184" w:rsidRPr="000C7184" w:rsidRDefault="000C7184" w:rsidP="0020778A">
            <w:pPr>
              <w:spacing w:line="276" w:lineRule="auto"/>
              <w:rPr>
                <w:sz w:val="28"/>
                <w:szCs w:val="28"/>
              </w:rPr>
            </w:pPr>
            <w:r w:rsidRPr="000C7184">
              <w:rPr>
                <w:sz w:val="28"/>
                <w:szCs w:val="28"/>
              </w:rPr>
              <w:t xml:space="preserve">Срок окупаемости с учетом господдержки, </w:t>
            </w:r>
            <w:r w:rsidR="0020778A">
              <w:rPr>
                <w:sz w:val="28"/>
                <w:szCs w:val="28"/>
              </w:rPr>
              <w:t>мес.</w:t>
            </w:r>
          </w:p>
        </w:tc>
        <w:tc>
          <w:tcPr>
            <w:tcW w:w="1935" w:type="dxa"/>
            <w:shd w:val="clear" w:color="auto" w:fill="auto"/>
          </w:tcPr>
          <w:p w:rsidR="00B13720" w:rsidRDefault="0020778A" w:rsidP="00407A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0C7184" w:rsidRPr="00B13720" w:rsidRDefault="000C7184" w:rsidP="00B13720">
            <w:pPr>
              <w:jc w:val="center"/>
              <w:rPr>
                <w:sz w:val="28"/>
                <w:szCs w:val="28"/>
              </w:rPr>
            </w:pPr>
          </w:p>
        </w:tc>
      </w:tr>
      <w:tr w:rsidR="000C7184" w:rsidRPr="0082643D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0C7184" w:rsidRPr="00384F4A" w:rsidRDefault="000C7184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0C7184" w:rsidRPr="00384F4A" w:rsidRDefault="000C7184" w:rsidP="006040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выручка, млн руб.</w:t>
            </w:r>
          </w:p>
        </w:tc>
        <w:tc>
          <w:tcPr>
            <w:tcW w:w="1935" w:type="dxa"/>
            <w:shd w:val="clear" w:color="auto" w:fill="auto"/>
          </w:tcPr>
          <w:p w:rsidR="000C7184" w:rsidRPr="00DB2C53" w:rsidRDefault="0020778A" w:rsidP="006B40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</w:tr>
      <w:tr w:rsidR="00F32A37" w:rsidRPr="0082643D" w:rsidTr="00FE04B1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F32A37" w:rsidRPr="00384F4A" w:rsidRDefault="00F32A37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32A37" w:rsidRDefault="00F32A37" w:rsidP="00604011">
            <w:pPr>
              <w:spacing w:line="276" w:lineRule="auto"/>
              <w:rPr>
                <w:sz w:val="28"/>
                <w:szCs w:val="28"/>
              </w:rPr>
            </w:pPr>
            <w:r w:rsidRPr="00F32A37">
              <w:rPr>
                <w:sz w:val="28"/>
                <w:szCs w:val="28"/>
              </w:rPr>
              <w:t>Операционная рентабельность, %</w:t>
            </w:r>
          </w:p>
        </w:tc>
        <w:tc>
          <w:tcPr>
            <w:tcW w:w="1935" w:type="dxa"/>
            <w:shd w:val="clear" w:color="auto" w:fill="auto"/>
          </w:tcPr>
          <w:p w:rsidR="00F32A37" w:rsidRDefault="00F32A37" w:rsidP="006B40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0C7184" w:rsidRPr="0082643D" w:rsidTr="00FE04B1">
        <w:trPr>
          <w:trHeight w:val="20"/>
        </w:trPr>
        <w:tc>
          <w:tcPr>
            <w:tcW w:w="3023" w:type="dxa"/>
            <w:vMerge/>
            <w:shd w:val="clear" w:color="auto" w:fill="auto"/>
          </w:tcPr>
          <w:p w:rsidR="000C7184" w:rsidRPr="00384F4A" w:rsidRDefault="000C7184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0C7184" w:rsidRPr="00384F4A" w:rsidRDefault="000C7184" w:rsidP="00DB2C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прибыль, млн руб.</w:t>
            </w:r>
          </w:p>
        </w:tc>
        <w:tc>
          <w:tcPr>
            <w:tcW w:w="1935" w:type="dxa"/>
            <w:shd w:val="clear" w:color="auto" w:fill="auto"/>
          </w:tcPr>
          <w:p w:rsidR="000C7184" w:rsidRPr="00DB2C53" w:rsidRDefault="0020778A" w:rsidP="003378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194,1</w:t>
            </w:r>
          </w:p>
        </w:tc>
      </w:tr>
      <w:tr w:rsidR="000C7184" w:rsidRPr="0082643D" w:rsidTr="00FE04B1">
        <w:trPr>
          <w:trHeight w:val="20"/>
        </w:trPr>
        <w:tc>
          <w:tcPr>
            <w:tcW w:w="3023" w:type="dxa"/>
            <w:vMerge/>
            <w:shd w:val="clear" w:color="auto" w:fill="auto"/>
          </w:tcPr>
          <w:p w:rsidR="000C7184" w:rsidRPr="00384F4A" w:rsidRDefault="000C7184" w:rsidP="00407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0C7184" w:rsidRPr="00384F4A" w:rsidRDefault="000C7184" w:rsidP="0038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сумма государственной поддержки, млн руб.</w:t>
            </w:r>
          </w:p>
        </w:tc>
        <w:tc>
          <w:tcPr>
            <w:tcW w:w="1935" w:type="dxa"/>
            <w:shd w:val="clear" w:color="auto" w:fill="auto"/>
          </w:tcPr>
          <w:p w:rsidR="000C7184" w:rsidRPr="00A1091E" w:rsidRDefault="000C7184" w:rsidP="00407A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7184" w:rsidRPr="00A1091E" w:rsidRDefault="0020778A" w:rsidP="009867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</w:tbl>
    <w:p w:rsidR="00407A25" w:rsidRPr="0082643D" w:rsidRDefault="00407A25" w:rsidP="00407A25">
      <w:pPr>
        <w:spacing w:line="276" w:lineRule="auto"/>
        <w:jc w:val="both"/>
        <w:rPr>
          <w:sz w:val="28"/>
          <w:szCs w:val="28"/>
        </w:rPr>
      </w:pPr>
    </w:p>
    <w:p w:rsidR="00407A25" w:rsidRPr="0082643D" w:rsidRDefault="00407A25" w:rsidP="00407A25">
      <w:pPr>
        <w:spacing w:line="276" w:lineRule="auto"/>
        <w:jc w:val="both"/>
        <w:rPr>
          <w:sz w:val="28"/>
          <w:szCs w:val="28"/>
        </w:rPr>
        <w:sectPr w:rsidR="00407A25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2345F9" w:rsidRPr="000C7184" w:rsidRDefault="006B394C" w:rsidP="000C7184">
      <w:pPr>
        <w:pStyle w:val="a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0C7184">
        <w:rPr>
          <w:b/>
          <w:sz w:val="28"/>
          <w:szCs w:val="28"/>
        </w:rPr>
        <w:lastRenderedPageBreak/>
        <w:t>Общая информация</w:t>
      </w:r>
    </w:p>
    <w:p w:rsidR="006B394C" w:rsidRPr="0082643D" w:rsidRDefault="006B394C" w:rsidP="007C249F">
      <w:pPr>
        <w:spacing w:line="276" w:lineRule="auto"/>
        <w:jc w:val="center"/>
        <w:rPr>
          <w:sz w:val="28"/>
          <w:szCs w:val="28"/>
        </w:rPr>
      </w:pPr>
    </w:p>
    <w:p w:rsidR="00AA6C43" w:rsidRPr="00D9302F" w:rsidRDefault="00AA6C43" w:rsidP="00AA6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302F">
        <w:rPr>
          <w:sz w:val="28"/>
          <w:szCs w:val="28"/>
        </w:rPr>
        <w:t xml:space="preserve">В настоящее время наблюдается тенденция к постепенному наращиванию современных площадей закрытого грунта за счет новых проектов, что ведет к росту объемов отечественной тепличной продукции. Влияние именно новых инвестиционных проектов на всю тепличную отрасль России трудно переоценить, так как одновременное использование современных конструкций, оборудования, технологий и селекционного материала повышает урожайность тепличных культур в несколько раз по сравнению со старыми и даже частично модернизированными теплицами. Если в старых стеклянных теплицах хорошими урожаями считаются 30 </w:t>
      </w:r>
      <w:r w:rsidR="001F7251">
        <w:rPr>
          <w:sz w:val="28"/>
          <w:szCs w:val="28"/>
        </w:rPr>
        <w:t>–</w:t>
      </w:r>
      <w:r w:rsidRPr="00D9302F">
        <w:rPr>
          <w:sz w:val="28"/>
          <w:szCs w:val="28"/>
        </w:rPr>
        <w:t xml:space="preserve"> 40 кг/</w:t>
      </w:r>
      <w:proofErr w:type="spellStart"/>
      <w:r w:rsidRPr="00D9302F">
        <w:rPr>
          <w:sz w:val="28"/>
          <w:szCs w:val="28"/>
        </w:rPr>
        <w:t>кв.м</w:t>
      </w:r>
      <w:proofErr w:type="spellEnd"/>
      <w:r w:rsidRPr="00D9302F">
        <w:rPr>
          <w:sz w:val="28"/>
          <w:szCs w:val="28"/>
        </w:rPr>
        <w:t xml:space="preserve"> овощей в среднем, то в новых средний выход повышается до 60 </w:t>
      </w:r>
      <w:r w:rsidR="001F7251">
        <w:rPr>
          <w:sz w:val="28"/>
          <w:szCs w:val="28"/>
        </w:rPr>
        <w:t>–</w:t>
      </w:r>
      <w:r w:rsidRPr="00D9302F">
        <w:rPr>
          <w:sz w:val="28"/>
          <w:szCs w:val="28"/>
        </w:rPr>
        <w:t xml:space="preserve"> 80 кг/</w:t>
      </w:r>
      <w:proofErr w:type="spellStart"/>
      <w:r w:rsidRPr="00D9302F">
        <w:rPr>
          <w:sz w:val="28"/>
          <w:szCs w:val="28"/>
        </w:rPr>
        <w:t>кв.м</w:t>
      </w:r>
      <w:proofErr w:type="spellEnd"/>
      <w:r w:rsidRPr="00D9302F">
        <w:rPr>
          <w:sz w:val="28"/>
          <w:szCs w:val="28"/>
        </w:rPr>
        <w:t>.</w:t>
      </w:r>
    </w:p>
    <w:p w:rsidR="00AA6C43" w:rsidRPr="00D9302F" w:rsidRDefault="00AA6C43" w:rsidP="00AA6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настоящего </w:t>
      </w:r>
      <w:r w:rsidRPr="00D9302F">
        <w:rPr>
          <w:sz w:val="28"/>
          <w:szCs w:val="28"/>
        </w:rPr>
        <w:t>сектора есть потенциал для роста – инвесторов привлекает высокая рентабельность тепличного бизнеса. По данным ассоциации «Теплицы России», средняя рентабельность в секторе составляет от 15-20%, при соблюдении технологий в условиях современного тепличного комплекса она возрастает в 2-2,5 раза. Только в условиях закрытого грунта можно получать внесезонную экологически чистую продукцию с высокой и стабильной урожайностью.</w:t>
      </w:r>
    </w:p>
    <w:p w:rsidR="00AA6C43" w:rsidRPr="00D9302F" w:rsidRDefault="00AA6C43" w:rsidP="00AA6C43">
      <w:pPr>
        <w:spacing w:line="360" w:lineRule="auto"/>
        <w:ind w:firstLine="709"/>
        <w:jc w:val="both"/>
        <w:rPr>
          <w:sz w:val="28"/>
          <w:szCs w:val="28"/>
        </w:rPr>
      </w:pPr>
      <w:r w:rsidRPr="00D9302F">
        <w:rPr>
          <w:sz w:val="28"/>
          <w:szCs w:val="28"/>
        </w:rPr>
        <w:t xml:space="preserve">По данным ассоциации «Теплицы России» в настоящее время на территории РФ действует порядка 200 крупных тепличных комплексов. Объем производства российскими тепличными хозяйствами овощей закрытого грунта составляет 500 </w:t>
      </w:r>
      <w:r w:rsidR="001F7251">
        <w:rPr>
          <w:sz w:val="28"/>
          <w:szCs w:val="28"/>
        </w:rPr>
        <w:t>–</w:t>
      </w:r>
      <w:r w:rsidRPr="00D9302F">
        <w:rPr>
          <w:sz w:val="28"/>
          <w:szCs w:val="28"/>
        </w:rPr>
        <w:t xml:space="preserve"> 520 тыс. тонн в год.</w:t>
      </w:r>
    </w:p>
    <w:p w:rsidR="00AA6C43" w:rsidRPr="00D9302F" w:rsidRDefault="00AA6C43" w:rsidP="00AA6C43">
      <w:pPr>
        <w:spacing w:line="360" w:lineRule="auto"/>
        <w:ind w:firstLine="709"/>
        <w:jc w:val="both"/>
        <w:rPr>
          <w:sz w:val="28"/>
          <w:szCs w:val="28"/>
        </w:rPr>
      </w:pPr>
      <w:r w:rsidRPr="00D9302F">
        <w:rPr>
          <w:sz w:val="28"/>
          <w:szCs w:val="28"/>
        </w:rPr>
        <w:t>Совершенствование тепличного хозяйства — обязательное условие обеспечения продовольственной безопасности и дальнейшего развития экономики страны, особенно в части импортозамещения.</w:t>
      </w:r>
    </w:p>
    <w:p w:rsidR="008B7C7D" w:rsidRPr="008A03DE" w:rsidRDefault="0082643D" w:rsidP="0082643D">
      <w:pPr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t>Ключевые конкурентные преимущества проекта.</w:t>
      </w:r>
    </w:p>
    <w:p w:rsidR="008B7C7D" w:rsidRDefault="008B7C7D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t>Основными преимуществами настоящего коммерческого предложения являются:</w:t>
      </w:r>
    </w:p>
    <w:p w:rsidR="008A03DE" w:rsidRDefault="008A03DE" w:rsidP="008A03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lastRenderedPageBreak/>
        <w:sym w:font="Wingdings" w:char="F0A7"/>
      </w:r>
      <w:r>
        <w:rPr>
          <w:color w:val="000000"/>
          <w:sz w:val="28"/>
          <w:szCs w:val="28"/>
        </w:rPr>
        <w:t xml:space="preserve"> </w:t>
      </w:r>
      <w:r w:rsidRPr="00826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Возможность аренды земельного участка </w:t>
      </w:r>
      <w:r w:rsidR="00AA6C43">
        <w:rPr>
          <w:color w:val="000000"/>
          <w:sz w:val="28"/>
          <w:szCs w:val="28"/>
        </w:rPr>
        <w:t>требуемой площади</w:t>
      </w:r>
      <w:r>
        <w:rPr>
          <w:color w:val="000000"/>
          <w:sz w:val="28"/>
          <w:szCs w:val="28"/>
        </w:rPr>
        <w:t>.</w:t>
      </w:r>
    </w:p>
    <w:p w:rsidR="006A5856" w:rsidRPr="0082643D" w:rsidRDefault="006A5856" w:rsidP="006A58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>
        <w:rPr>
          <w:color w:val="000000"/>
          <w:sz w:val="28"/>
          <w:szCs w:val="28"/>
        </w:rPr>
        <w:t xml:space="preserve"> </w:t>
      </w:r>
      <w:r w:rsidRPr="00826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Возможность включения Проекта в перечень инвестиционных проектов Республики Северная Осетия-Алания.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Расположение в регионе с благоприятными природно-климатическими условиями.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Высокий спрос на продукцию проекта.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Возможность подбора ключевого управленческого персонала.</w:t>
      </w:r>
    </w:p>
    <w:p w:rsidR="008B7C7D" w:rsidRPr="008A03DE" w:rsidRDefault="0082643D" w:rsidP="006A5856">
      <w:pPr>
        <w:spacing w:line="360" w:lineRule="auto"/>
        <w:jc w:val="both"/>
        <w:rPr>
          <w:b/>
          <w:bCs/>
          <w:sz w:val="28"/>
          <w:szCs w:val="28"/>
        </w:rPr>
      </w:pPr>
      <w:r w:rsidRPr="008A03DE">
        <w:rPr>
          <w:b/>
          <w:color w:val="000000"/>
          <w:sz w:val="28"/>
          <w:szCs w:val="28"/>
        </w:rPr>
        <w:t xml:space="preserve"> </w:t>
      </w:r>
      <w:r w:rsidR="008A03DE" w:rsidRPr="008A03DE">
        <w:rPr>
          <w:b/>
          <w:color w:val="000000"/>
          <w:sz w:val="28"/>
          <w:szCs w:val="28"/>
        </w:rPr>
        <w:tab/>
      </w:r>
      <w:r w:rsidRPr="008A03DE">
        <w:rPr>
          <w:b/>
          <w:bCs/>
          <w:sz w:val="28"/>
          <w:szCs w:val="28"/>
        </w:rPr>
        <w:t>Основные риск</w:t>
      </w:r>
      <w:r w:rsidR="007C197B">
        <w:rPr>
          <w:b/>
          <w:bCs/>
          <w:sz w:val="28"/>
          <w:szCs w:val="28"/>
        </w:rPr>
        <w:t>и</w:t>
      </w:r>
      <w:r w:rsidRPr="008A03DE">
        <w:rPr>
          <w:b/>
          <w:bCs/>
          <w:sz w:val="28"/>
          <w:szCs w:val="28"/>
        </w:rPr>
        <w:t xml:space="preserve"> проекта</w:t>
      </w:r>
      <w:r w:rsidR="00321780" w:rsidRPr="008A03DE">
        <w:rPr>
          <w:b/>
          <w:bCs/>
          <w:sz w:val="28"/>
          <w:szCs w:val="28"/>
        </w:rPr>
        <w:t>.</w:t>
      </w:r>
      <w:r w:rsidR="008A03DE">
        <w:rPr>
          <w:b/>
          <w:bCs/>
          <w:sz w:val="28"/>
          <w:szCs w:val="28"/>
        </w:rPr>
        <w:t xml:space="preserve"> </w:t>
      </w:r>
    </w:p>
    <w:p w:rsidR="008B7C7D" w:rsidRPr="0082643D" w:rsidRDefault="008B7C7D" w:rsidP="008B7C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t>Наиболее значимыми рисками проекта являются</w:t>
      </w:r>
      <w:r w:rsidR="007D3AE2">
        <w:rPr>
          <w:color w:val="000000"/>
          <w:sz w:val="28"/>
          <w:szCs w:val="28"/>
        </w:rPr>
        <w:t xml:space="preserve"> следующие</w:t>
      </w:r>
      <w:r w:rsidRPr="0082643D">
        <w:rPr>
          <w:color w:val="000000"/>
          <w:sz w:val="28"/>
          <w:szCs w:val="28"/>
        </w:rPr>
        <w:t>: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Продукция имеет ограниченный срок хранения, что может привести к финансовым потерям на стадии доведения продукции до потребителя.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Ускорение темпов </w:t>
      </w:r>
      <w:r w:rsidR="00DB2C53">
        <w:rPr>
          <w:color w:val="000000"/>
          <w:sz w:val="28"/>
          <w:szCs w:val="28"/>
        </w:rPr>
        <w:t xml:space="preserve">роста </w:t>
      </w:r>
      <w:r w:rsidRPr="0082643D">
        <w:rPr>
          <w:color w:val="000000"/>
          <w:sz w:val="28"/>
          <w:szCs w:val="28"/>
        </w:rPr>
        <w:t>инфляции.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Опережающие темпы роста цен энергоносители и другие статьи расходов.</w:t>
      </w:r>
    </w:p>
    <w:p w:rsidR="008B7C7D" w:rsidRPr="0082643D" w:rsidRDefault="008B7C7D" w:rsidP="008B7C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43D">
        <w:rPr>
          <w:color w:val="000000"/>
          <w:sz w:val="28"/>
          <w:szCs w:val="28"/>
        </w:rPr>
        <w:sym w:font="Wingdings" w:char="F0A7"/>
      </w:r>
      <w:r w:rsidRPr="0082643D">
        <w:rPr>
          <w:color w:val="000000"/>
          <w:sz w:val="28"/>
          <w:szCs w:val="28"/>
        </w:rPr>
        <w:t xml:space="preserve"> Конкуренция на рынке сбыта.</w:t>
      </w:r>
    </w:p>
    <w:p w:rsidR="00C11CD0" w:rsidRPr="0082643D" w:rsidRDefault="00C11CD0" w:rsidP="007C249F">
      <w:pPr>
        <w:spacing w:line="276" w:lineRule="auto"/>
        <w:jc w:val="center"/>
        <w:rPr>
          <w:b/>
          <w:sz w:val="28"/>
          <w:szCs w:val="28"/>
        </w:rPr>
      </w:pPr>
    </w:p>
    <w:p w:rsidR="006B394C" w:rsidRPr="0082643D" w:rsidRDefault="00A94E6B" w:rsidP="007C24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5ED9" w:rsidRPr="0082643D">
        <w:rPr>
          <w:b/>
          <w:sz w:val="28"/>
          <w:szCs w:val="28"/>
        </w:rPr>
        <w:t>. Суть проекта</w:t>
      </w:r>
    </w:p>
    <w:p w:rsidR="00A3520B" w:rsidRPr="0082643D" w:rsidRDefault="00A3520B" w:rsidP="007C24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19" w:rsidRDefault="00DB2419" w:rsidP="008B7C7D">
      <w:pPr>
        <w:spacing w:line="360" w:lineRule="auto"/>
        <w:ind w:firstLine="708"/>
        <w:jc w:val="both"/>
        <w:rPr>
          <w:sz w:val="28"/>
          <w:szCs w:val="28"/>
        </w:rPr>
      </w:pPr>
      <w:r w:rsidRPr="00155A89">
        <w:rPr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нвестиционный проект </w:t>
      </w:r>
      <w:r w:rsidRPr="00B265E1">
        <w:rPr>
          <w:color w:val="000000"/>
          <w:sz w:val="28"/>
          <w:szCs w:val="28"/>
        </w:rPr>
        <w:t>предполагает строительство</w:t>
      </w:r>
      <w:r>
        <w:rPr>
          <w:color w:val="000000"/>
          <w:sz w:val="28"/>
          <w:szCs w:val="28"/>
        </w:rPr>
        <w:t xml:space="preserve"> </w:t>
      </w:r>
      <w:r w:rsidRPr="00155A89">
        <w:rPr>
          <w:sz w:val="28"/>
          <w:szCs w:val="28"/>
        </w:rPr>
        <w:t xml:space="preserve">тепличного </w:t>
      </w:r>
      <w:r>
        <w:rPr>
          <w:sz w:val="28"/>
          <w:szCs w:val="28"/>
        </w:rPr>
        <w:t>комплекса</w:t>
      </w:r>
      <w:r w:rsidRPr="00155A89">
        <w:rPr>
          <w:sz w:val="28"/>
          <w:szCs w:val="28"/>
        </w:rPr>
        <w:t xml:space="preserve"> по выращиванию овощей</w:t>
      </w:r>
      <w:r w:rsidR="00DB2C53">
        <w:rPr>
          <w:sz w:val="28"/>
          <w:szCs w:val="28"/>
        </w:rPr>
        <w:t xml:space="preserve"> </w:t>
      </w:r>
      <w:r w:rsidRPr="00155A89">
        <w:rPr>
          <w:sz w:val="28"/>
          <w:szCs w:val="28"/>
        </w:rPr>
        <w:t>в Республик</w:t>
      </w:r>
      <w:r w:rsidR="00DB2C53">
        <w:rPr>
          <w:sz w:val="28"/>
          <w:szCs w:val="28"/>
        </w:rPr>
        <w:t xml:space="preserve">е </w:t>
      </w:r>
      <w:r w:rsidRPr="00155A89">
        <w:rPr>
          <w:sz w:val="28"/>
          <w:szCs w:val="28"/>
        </w:rPr>
        <w:t>Северная Осетия</w:t>
      </w:r>
      <w:r w:rsidR="00DB2C53">
        <w:rPr>
          <w:sz w:val="28"/>
          <w:szCs w:val="28"/>
        </w:rPr>
        <w:t>-Алания</w:t>
      </w:r>
      <w:r>
        <w:rPr>
          <w:sz w:val="28"/>
          <w:szCs w:val="28"/>
        </w:rPr>
        <w:t xml:space="preserve"> на площади </w:t>
      </w:r>
      <w:r w:rsidR="000C7184">
        <w:rPr>
          <w:sz w:val="28"/>
          <w:szCs w:val="28"/>
        </w:rPr>
        <w:t>3</w:t>
      </w:r>
      <w:r>
        <w:rPr>
          <w:sz w:val="28"/>
          <w:szCs w:val="28"/>
        </w:rPr>
        <w:t xml:space="preserve"> га</w:t>
      </w:r>
      <w:r w:rsidRPr="00155A89">
        <w:rPr>
          <w:sz w:val="28"/>
          <w:szCs w:val="28"/>
        </w:rPr>
        <w:t>.</w:t>
      </w:r>
    </w:p>
    <w:p w:rsidR="00DB2419" w:rsidRDefault="00DB2C53" w:rsidP="008B7C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419" w:rsidRPr="00F24AB4">
        <w:rPr>
          <w:sz w:val="28"/>
          <w:szCs w:val="28"/>
        </w:rPr>
        <w:t>В рамках настоящего проекта планируется, что основной специализацией проектируемого компл</w:t>
      </w:r>
      <w:r w:rsidR="00DB2419">
        <w:rPr>
          <w:sz w:val="28"/>
          <w:szCs w:val="28"/>
        </w:rPr>
        <w:t xml:space="preserve">екса будет выращивание томатов и </w:t>
      </w:r>
      <w:r w:rsidR="00DB2419" w:rsidRPr="00F24AB4">
        <w:rPr>
          <w:sz w:val="28"/>
          <w:szCs w:val="28"/>
        </w:rPr>
        <w:t>огурцов</w:t>
      </w:r>
      <w:r w:rsidR="00DB2419">
        <w:rPr>
          <w:sz w:val="28"/>
          <w:szCs w:val="28"/>
        </w:rPr>
        <w:t>.</w:t>
      </w:r>
    </w:p>
    <w:p w:rsidR="00DB2C53" w:rsidRDefault="00DB2C53" w:rsidP="008B7C7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DB2C53" w:rsidRDefault="00DB2C53" w:rsidP="008B7C7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DB2C53" w:rsidRDefault="00DB2C53" w:rsidP="008B7C7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B7C7D" w:rsidRPr="008A03DE" w:rsidRDefault="008B7C7D" w:rsidP="008B7C7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A03DE">
        <w:rPr>
          <w:b/>
          <w:bCs/>
          <w:sz w:val="28"/>
          <w:szCs w:val="28"/>
        </w:rPr>
        <w:lastRenderedPageBreak/>
        <w:t>Цели Проекта</w:t>
      </w:r>
      <w:r w:rsidR="00321780" w:rsidRPr="008A03DE">
        <w:rPr>
          <w:b/>
          <w:bCs/>
          <w:sz w:val="28"/>
          <w:szCs w:val="28"/>
        </w:rPr>
        <w:t>.</w:t>
      </w:r>
      <w:r w:rsidRPr="008A03DE">
        <w:rPr>
          <w:b/>
          <w:bCs/>
          <w:sz w:val="28"/>
          <w:szCs w:val="28"/>
        </w:rPr>
        <w:t xml:space="preserve"> </w:t>
      </w:r>
    </w:p>
    <w:p w:rsidR="00DB2419" w:rsidRPr="001163FE" w:rsidRDefault="00DB2419" w:rsidP="00DB2419">
      <w:pPr>
        <w:spacing w:line="360" w:lineRule="auto"/>
        <w:ind w:firstLine="708"/>
        <w:jc w:val="both"/>
        <w:rPr>
          <w:sz w:val="28"/>
          <w:szCs w:val="28"/>
        </w:rPr>
      </w:pPr>
      <w:r w:rsidRPr="00DB2419">
        <w:rPr>
          <w:bCs/>
          <w:sz w:val="28"/>
          <w:szCs w:val="28"/>
        </w:rPr>
        <w:t>Главная стратегическая цель проекта:</w:t>
      </w:r>
      <w:r w:rsidRPr="001163FE">
        <w:rPr>
          <w:b/>
          <w:bCs/>
          <w:sz w:val="28"/>
          <w:szCs w:val="28"/>
        </w:rPr>
        <w:t xml:space="preserve"> </w:t>
      </w:r>
      <w:r w:rsidRPr="001163FE">
        <w:rPr>
          <w:sz w:val="28"/>
          <w:szCs w:val="28"/>
        </w:rPr>
        <w:t>создание эффективного и рентабельного тепличного комбината на основе использования современных технологий.</w:t>
      </w:r>
    </w:p>
    <w:p w:rsidR="008B7C7D" w:rsidRPr="008A03DE" w:rsidRDefault="008B7C7D" w:rsidP="00936AE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A03DE">
        <w:rPr>
          <w:b/>
          <w:bCs/>
          <w:color w:val="000000"/>
          <w:sz w:val="28"/>
          <w:szCs w:val="28"/>
        </w:rPr>
        <w:t>Стратегические цели проекта</w:t>
      </w:r>
      <w:r w:rsidR="00936AEB" w:rsidRPr="008A03DE">
        <w:rPr>
          <w:b/>
          <w:bCs/>
          <w:color w:val="000000"/>
          <w:sz w:val="28"/>
          <w:szCs w:val="28"/>
        </w:rPr>
        <w:t>.</w:t>
      </w:r>
    </w:p>
    <w:p w:rsidR="00DB2419" w:rsidRDefault="00DB2419" w:rsidP="00DB2419">
      <w:pPr>
        <w:spacing w:line="360" w:lineRule="auto"/>
        <w:ind w:firstLine="709"/>
        <w:jc w:val="both"/>
        <w:rPr>
          <w:sz w:val="28"/>
          <w:szCs w:val="28"/>
        </w:rPr>
      </w:pPr>
      <w:r w:rsidRPr="001163FE">
        <w:rPr>
          <w:sz w:val="28"/>
          <w:szCs w:val="28"/>
        </w:rPr>
        <w:sym w:font="Wingdings" w:char="F0A7"/>
      </w:r>
      <w:r w:rsidRPr="001163FE">
        <w:rPr>
          <w:sz w:val="28"/>
          <w:szCs w:val="28"/>
        </w:rPr>
        <w:t xml:space="preserve"> Круглогодичное обеспечение населения Республики Северная Осетия-Алания продукцией растениеводства высокого качества.</w:t>
      </w:r>
    </w:p>
    <w:p w:rsidR="00DB2C53" w:rsidRPr="001163FE" w:rsidRDefault="00DB2C53" w:rsidP="00DB2C53">
      <w:pPr>
        <w:spacing w:line="360" w:lineRule="auto"/>
        <w:ind w:firstLine="709"/>
        <w:jc w:val="both"/>
        <w:rPr>
          <w:sz w:val="28"/>
          <w:szCs w:val="28"/>
        </w:rPr>
      </w:pPr>
      <w:r w:rsidRPr="001163FE">
        <w:rPr>
          <w:sz w:val="28"/>
          <w:szCs w:val="28"/>
        </w:rPr>
        <w:sym w:font="Wingdings" w:char="F0A7"/>
      </w:r>
      <w:r w:rsidRPr="001163F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политике импортозамещения и продовольственной безопасности в стране.</w:t>
      </w:r>
    </w:p>
    <w:p w:rsidR="00DB2419" w:rsidRPr="001163FE" w:rsidRDefault="00DB2419" w:rsidP="00DB2419">
      <w:pPr>
        <w:spacing w:line="360" w:lineRule="auto"/>
        <w:ind w:firstLine="709"/>
        <w:jc w:val="both"/>
        <w:rPr>
          <w:sz w:val="28"/>
          <w:szCs w:val="28"/>
        </w:rPr>
      </w:pPr>
      <w:r w:rsidRPr="001163FE">
        <w:rPr>
          <w:sz w:val="28"/>
          <w:szCs w:val="28"/>
        </w:rPr>
        <w:sym w:font="Wingdings" w:char="F0A7"/>
      </w:r>
      <w:r w:rsidRPr="001163FE">
        <w:rPr>
          <w:sz w:val="28"/>
          <w:szCs w:val="28"/>
        </w:rPr>
        <w:t xml:space="preserve"> Укрепление позиций на рынке сельскохозяйственной продукции в Республике  Северная Осетия-Алания. </w:t>
      </w:r>
    </w:p>
    <w:p w:rsidR="00DB2419" w:rsidRPr="001163FE" w:rsidRDefault="00DB2419" w:rsidP="00DB2419">
      <w:pPr>
        <w:spacing w:line="360" w:lineRule="auto"/>
        <w:ind w:firstLine="709"/>
        <w:jc w:val="both"/>
        <w:rPr>
          <w:sz w:val="28"/>
          <w:szCs w:val="28"/>
        </w:rPr>
      </w:pPr>
      <w:r w:rsidRPr="001163FE">
        <w:rPr>
          <w:sz w:val="28"/>
          <w:szCs w:val="28"/>
        </w:rPr>
        <w:sym w:font="Wingdings" w:char="F0A7"/>
      </w:r>
      <w:r w:rsidRPr="001163FE">
        <w:rPr>
          <w:sz w:val="28"/>
          <w:szCs w:val="28"/>
        </w:rPr>
        <w:t xml:space="preserve"> Увеличение занятости в регионе за счет создания новых рабочих мест.</w:t>
      </w:r>
      <w:r>
        <w:rPr>
          <w:sz w:val="28"/>
          <w:szCs w:val="28"/>
        </w:rPr>
        <w:t xml:space="preserve"> </w:t>
      </w:r>
    </w:p>
    <w:p w:rsidR="00DB2419" w:rsidRPr="001163FE" w:rsidRDefault="00DB2419" w:rsidP="00DB2419">
      <w:pPr>
        <w:spacing w:line="360" w:lineRule="auto"/>
        <w:ind w:firstLine="709"/>
        <w:jc w:val="both"/>
        <w:rPr>
          <w:sz w:val="28"/>
          <w:szCs w:val="28"/>
        </w:rPr>
      </w:pPr>
      <w:r w:rsidRPr="001163FE">
        <w:rPr>
          <w:sz w:val="28"/>
          <w:szCs w:val="28"/>
        </w:rPr>
        <w:sym w:font="Wingdings" w:char="F0A7"/>
      </w:r>
      <w:r w:rsidRPr="001163FE">
        <w:rPr>
          <w:sz w:val="28"/>
          <w:szCs w:val="28"/>
        </w:rPr>
        <w:t xml:space="preserve"> Укрепление экономики Республики Северная Осетия-Алания.</w:t>
      </w:r>
    </w:p>
    <w:p w:rsidR="00C11CD0" w:rsidRPr="0082643D" w:rsidRDefault="00C11CD0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1" w:rsidRPr="0082643D" w:rsidRDefault="00114C5B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Инвестиционный план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860F71" w:rsidP="00F32A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По предварительным расчетам средняя стоимость реализации </w:t>
      </w:r>
      <w:r w:rsidR="00407A25" w:rsidRPr="0082643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2643D">
        <w:rPr>
          <w:rFonts w:ascii="Times New Roman" w:hAnsi="Times New Roman" w:cs="Times New Roman"/>
          <w:sz w:val="28"/>
          <w:szCs w:val="28"/>
        </w:rPr>
        <w:t xml:space="preserve">инвестиционного проекта составляет порядка </w:t>
      </w:r>
      <w:r w:rsidR="000C7184">
        <w:rPr>
          <w:rFonts w:ascii="Times New Roman" w:hAnsi="Times New Roman" w:cs="Times New Roman"/>
          <w:sz w:val="28"/>
          <w:szCs w:val="28"/>
        </w:rPr>
        <w:t>475,2</w:t>
      </w:r>
      <w:r w:rsidRPr="0082643D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0F71" w:rsidRPr="0082643D" w:rsidRDefault="00860F71" w:rsidP="00F32A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Инвестиционный период – 1 год.</w:t>
      </w:r>
    </w:p>
    <w:p w:rsidR="002702BE" w:rsidRDefault="00A478A0" w:rsidP="00F32A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Ниже представлен к</w:t>
      </w:r>
      <w:r w:rsidR="002702BE" w:rsidRPr="0082643D">
        <w:rPr>
          <w:rFonts w:ascii="Times New Roman" w:hAnsi="Times New Roman" w:cs="Times New Roman"/>
          <w:sz w:val="28"/>
          <w:szCs w:val="28"/>
        </w:rPr>
        <w:t>алендарный план реализации проекта</w:t>
      </w:r>
      <w:r w:rsidR="00936AEB">
        <w:rPr>
          <w:rFonts w:ascii="Times New Roman" w:hAnsi="Times New Roman" w:cs="Times New Roman"/>
          <w:sz w:val="28"/>
          <w:szCs w:val="28"/>
        </w:rPr>
        <w:t>.</w:t>
      </w:r>
    </w:p>
    <w:p w:rsidR="00A478A0" w:rsidRPr="0082643D" w:rsidRDefault="00936AEB" w:rsidP="00F32A3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Календарный план реализации проекта</w:t>
      </w:r>
    </w:p>
    <w:p w:rsidR="00A478A0" w:rsidRPr="0082643D" w:rsidRDefault="00A478A0" w:rsidP="00A478A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4" w:type="dxa"/>
        <w:tblLook w:val="04A0" w:firstRow="1" w:lastRow="0" w:firstColumn="1" w:lastColumn="0" w:noHBand="0" w:noVBand="1"/>
      </w:tblPr>
      <w:tblGrid>
        <w:gridCol w:w="562"/>
        <w:gridCol w:w="207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2702BE" w:rsidRPr="0082643D" w:rsidTr="00A478A0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№ </w:t>
            </w:r>
            <w:proofErr w:type="spellStart"/>
            <w:r w:rsidRPr="0082643D">
              <w:rPr>
                <w:sz w:val="22"/>
                <w:szCs w:val="22"/>
              </w:rPr>
              <w:t>п.п</w:t>
            </w:r>
            <w:proofErr w:type="spellEnd"/>
            <w:r w:rsidRPr="0082643D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2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3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4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5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6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7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8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9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10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11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12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2702BE" w:rsidRPr="0082643D" w:rsidTr="00A478A0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0504F1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82643D">
              <w:rPr>
                <w:sz w:val="24"/>
                <w:szCs w:val="24"/>
              </w:rPr>
              <w:t>инвест</w:t>
            </w:r>
            <w:proofErr w:type="spellEnd"/>
            <w:r w:rsidR="0082643D">
              <w:rPr>
                <w:sz w:val="24"/>
                <w:szCs w:val="24"/>
              </w:rPr>
              <w:t xml:space="preserve"> </w:t>
            </w:r>
            <w:r w:rsidRPr="0082643D">
              <w:rPr>
                <w:sz w:val="24"/>
                <w:szCs w:val="24"/>
              </w:rPr>
              <w:t>площадки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:rsidR="002702BE" w:rsidRPr="000504F1" w:rsidRDefault="002702BE" w:rsidP="00936AEB">
            <w:pPr>
              <w:pStyle w:val="a3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0504F1" w:rsidRDefault="002702BE" w:rsidP="00936AEB">
            <w:pPr>
              <w:pStyle w:val="a3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0504F1" w:rsidRDefault="002702BE" w:rsidP="00936AEB">
            <w:pPr>
              <w:pStyle w:val="a3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92534D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2702BE" w:rsidRPr="0082643D" w:rsidRDefault="0092534D" w:rsidP="00DB2419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Планировка и с</w:t>
            </w:r>
            <w:r w:rsidR="002702BE" w:rsidRPr="0082643D">
              <w:rPr>
                <w:sz w:val="24"/>
                <w:szCs w:val="24"/>
              </w:rPr>
              <w:t xml:space="preserve">троительство </w:t>
            </w:r>
            <w:r w:rsidR="00DB2419">
              <w:rPr>
                <w:sz w:val="24"/>
                <w:szCs w:val="24"/>
              </w:rPr>
              <w:t>тепличного ко</w:t>
            </w:r>
            <w:r w:rsidR="000504F1">
              <w:rPr>
                <w:sz w:val="24"/>
                <w:szCs w:val="24"/>
              </w:rPr>
              <w:t>м</w:t>
            </w:r>
            <w:r w:rsidR="00DB2419">
              <w:rPr>
                <w:sz w:val="24"/>
                <w:szCs w:val="24"/>
              </w:rPr>
              <w:t>плекса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2534D" w:rsidRPr="0082643D" w:rsidTr="000504F1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2702BE" w:rsidRPr="0082643D" w:rsidRDefault="0092534D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Покупка и монтаж оборудования</w:t>
            </w: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0504F1"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2702BE" w:rsidRDefault="00DB2419" w:rsidP="00936A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 овощей</w:t>
            </w:r>
          </w:p>
          <w:p w:rsidR="00B34893" w:rsidRPr="0082643D" w:rsidRDefault="00B34893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36A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22406" w:rsidRDefault="001264B0" w:rsidP="00722406">
      <w:pPr>
        <w:contextualSpacing/>
        <w:jc w:val="center"/>
        <w:rPr>
          <w:sz w:val="28"/>
        </w:rPr>
      </w:pPr>
      <w:r w:rsidRPr="00936AEB">
        <w:rPr>
          <w:sz w:val="28"/>
        </w:rPr>
        <w:lastRenderedPageBreak/>
        <w:t xml:space="preserve">Таблица </w:t>
      </w:r>
      <w:r w:rsidR="00936AEB" w:rsidRPr="00936AEB">
        <w:rPr>
          <w:sz w:val="28"/>
        </w:rPr>
        <w:t>2</w:t>
      </w:r>
      <w:r w:rsidRPr="00936AEB">
        <w:rPr>
          <w:sz w:val="28"/>
        </w:rPr>
        <w:t xml:space="preserve"> </w:t>
      </w:r>
      <w:r w:rsidR="001F7251">
        <w:rPr>
          <w:sz w:val="28"/>
        </w:rPr>
        <w:t>–</w:t>
      </w:r>
      <w:r w:rsidRPr="00936AEB">
        <w:rPr>
          <w:sz w:val="28"/>
        </w:rPr>
        <w:t xml:space="preserve"> </w:t>
      </w:r>
      <w:r w:rsidR="00722406" w:rsidRPr="00936AEB">
        <w:rPr>
          <w:sz w:val="28"/>
        </w:rPr>
        <w:t>Предполагаемая стоимость проекта</w:t>
      </w:r>
    </w:p>
    <w:p w:rsidR="00FD4A09" w:rsidRPr="00936AEB" w:rsidRDefault="00FD4A09" w:rsidP="00722406">
      <w:pPr>
        <w:contextualSpacing/>
        <w:jc w:val="center"/>
        <w:rPr>
          <w:sz w:val="28"/>
        </w:rPr>
      </w:pPr>
    </w:p>
    <w:tbl>
      <w:tblPr>
        <w:tblW w:w="8718" w:type="dxa"/>
        <w:jc w:val="center"/>
        <w:tblLook w:val="04A0" w:firstRow="1" w:lastRow="0" w:firstColumn="1" w:lastColumn="0" w:noHBand="0" w:noVBand="1"/>
      </w:tblPr>
      <w:tblGrid>
        <w:gridCol w:w="675"/>
        <w:gridCol w:w="6608"/>
        <w:gridCol w:w="1435"/>
      </w:tblGrid>
      <w:tr w:rsidR="00C912B7" w:rsidRPr="00C912B7" w:rsidTr="00C912B7">
        <w:trPr>
          <w:trHeight w:val="9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b/>
                <w:bCs/>
                <w:color w:val="000000"/>
              </w:rPr>
            </w:pPr>
            <w:r w:rsidRPr="00C912B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b/>
                <w:bCs/>
                <w:color w:val="000000"/>
              </w:rPr>
            </w:pPr>
            <w:r w:rsidRPr="00C912B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b/>
                <w:bCs/>
                <w:color w:val="000000"/>
              </w:rPr>
            </w:pPr>
            <w:r w:rsidRPr="00C912B7">
              <w:rPr>
                <w:b/>
                <w:bCs/>
                <w:color w:val="000000"/>
              </w:rPr>
              <w:t>Объем затрат, тыс. руб.</w:t>
            </w:r>
          </w:p>
        </w:tc>
      </w:tr>
      <w:tr w:rsidR="00C912B7" w:rsidRPr="00C912B7" w:rsidTr="00C912B7">
        <w:trPr>
          <w:trHeight w:val="63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Проектирование и разрешительная документация (1 500,0 тыс. руб./га)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color w:val="000000"/>
              </w:rPr>
              <w:t>4 500</w:t>
            </w:r>
          </w:p>
        </w:tc>
      </w:tr>
      <w:tr w:rsidR="00C912B7" w:rsidRPr="00C912B7" w:rsidTr="00C912B7">
        <w:trPr>
          <w:trHeight w:val="9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color w:val="000000"/>
              </w:rPr>
            </w:pPr>
            <w:r w:rsidRPr="00C912B7">
              <w:rPr>
                <w:color w:val="000000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color w:val="000000"/>
              </w:rPr>
              <w:t>Средняя стоимость возведения теплиц под стеклом оценивается в среднем 80 млн. рублей за 1 га теплиц «под ключ» с котлами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240 000</w:t>
            </w:r>
          </w:p>
        </w:tc>
      </w:tr>
      <w:tr w:rsidR="00C912B7" w:rsidRPr="00C912B7" w:rsidTr="00C912B7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color w:val="000000"/>
              </w:rPr>
            </w:pPr>
            <w:r w:rsidRPr="00C912B7">
              <w:rPr>
                <w:color w:val="000000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Внешние инфраструктурные объекты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color w:val="000000"/>
              </w:rPr>
              <w:t>7 000</w:t>
            </w:r>
          </w:p>
        </w:tc>
      </w:tr>
      <w:tr w:rsidR="00C912B7" w:rsidRPr="00C912B7" w:rsidTr="00C912B7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color w:val="000000"/>
              </w:rPr>
            </w:pPr>
            <w:r w:rsidRPr="00C912B7">
              <w:rPr>
                <w:color w:val="000000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Здание Административно Бытового Корпуса (АБК)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color w:val="000000"/>
              </w:rPr>
              <w:t>4 100</w:t>
            </w:r>
          </w:p>
        </w:tc>
      </w:tr>
      <w:tr w:rsidR="00C912B7" w:rsidRPr="00C912B7" w:rsidTr="00C912B7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color w:val="000000"/>
              </w:rPr>
            </w:pPr>
            <w:r w:rsidRPr="00C912B7">
              <w:rPr>
                <w:color w:val="000000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Здание склада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color w:val="000000"/>
              </w:rPr>
              <w:t>5 500</w:t>
            </w:r>
          </w:p>
        </w:tc>
      </w:tr>
      <w:tr w:rsidR="00C912B7" w:rsidRPr="00C912B7" w:rsidTr="00C912B7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jc w:val="center"/>
              <w:rPr>
                <w:color w:val="000000"/>
              </w:rPr>
            </w:pPr>
            <w:r w:rsidRPr="00C912B7">
              <w:rPr>
                <w:color w:val="000000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bCs/>
                <w:color w:val="000000"/>
              </w:rPr>
              <w:t>Оборотные средства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color w:val="000000"/>
              </w:rPr>
            </w:pPr>
            <w:r w:rsidRPr="00C912B7">
              <w:rPr>
                <w:color w:val="000000"/>
              </w:rPr>
              <w:t>16 000</w:t>
            </w:r>
          </w:p>
        </w:tc>
      </w:tr>
      <w:tr w:rsidR="00C912B7" w:rsidRPr="00C912B7" w:rsidTr="00C912B7">
        <w:trPr>
          <w:trHeight w:val="315"/>
          <w:jc w:val="center"/>
        </w:trPr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b/>
                <w:bCs/>
                <w:color w:val="000000"/>
              </w:rPr>
            </w:pPr>
            <w:r w:rsidRPr="00C912B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B7" w:rsidRPr="00C912B7" w:rsidRDefault="00C912B7" w:rsidP="00C912B7">
            <w:pPr>
              <w:rPr>
                <w:b/>
                <w:bCs/>
                <w:color w:val="000000"/>
              </w:rPr>
            </w:pPr>
            <w:r w:rsidRPr="00C912B7">
              <w:rPr>
                <w:b/>
                <w:bCs/>
                <w:color w:val="000000"/>
              </w:rPr>
              <w:t>277 100</w:t>
            </w:r>
          </w:p>
        </w:tc>
      </w:tr>
    </w:tbl>
    <w:p w:rsidR="001264B0" w:rsidRPr="00F31090" w:rsidRDefault="001264B0" w:rsidP="00722406">
      <w:pPr>
        <w:contextualSpacing/>
        <w:jc w:val="center"/>
        <w:rPr>
          <w:b/>
          <w:sz w:val="28"/>
        </w:rPr>
      </w:pPr>
    </w:p>
    <w:p w:rsidR="00860F71" w:rsidRPr="001C682F" w:rsidRDefault="00722406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2F">
        <w:rPr>
          <w:rFonts w:ascii="Times New Roman" w:hAnsi="Times New Roman" w:cs="Times New Roman"/>
          <w:b/>
          <w:sz w:val="28"/>
          <w:szCs w:val="28"/>
        </w:rPr>
        <w:t>4</w:t>
      </w:r>
      <w:r w:rsidR="00860F71" w:rsidRPr="001C682F">
        <w:rPr>
          <w:rFonts w:ascii="Times New Roman" w:hAnsi="Times New Roman" w:cs="Times New Roman"/>
          <w:b/>
          <w:sz w:val="28"/>
          <w:szCs w:val="28"/>
        </w:rPr>
        <w:t>. Операционный план</w:t>
      </w:r>
    </w:p>
    <w:p w:rsidR="00860F71" w:rsidRPr="00EE528A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682F" w:rsidRPr="001C682F" w:rsidRDefault="001C682F" w:rsidP="001C682F">
      <w:pPr>
        <w:pStyle w:val="23"/>
        <w:spacing w:line="336" w:lineRule="auto"/>
        <w:rPr>
          <w:szCs w:val="28"/>
        </w:rPr>
      </w:pPr>
      <w:r w:rsidRPr="001C682F">
        <w:rPr>
          <w:szCs w:val="28"/>
        </w:rPr>
        <w:t>При выращивании овощей основными ресурсами являются следующие виды сырья:</w:t>
      </w:r>
    </w:p>
    <w:p w:rsidR="001C682F" w:rsidRPr="001C682F" w:rsidRDefault="001C682F" w:rsidP="001C682F">
      <w:pPr>
        <w:pStyle w:val="23"/>
        <w:tabs>
          <w:tab w:val="num" w:pos="1200"/>
        </w:tabs>
        <w:spacing w:line="336" w:lineRule="auto"/>
        <w:ind w:left="1100" w:firstLine="0"/>
        <w:rPr>
          <w:szCs w:val="28"/>
        </w:rPr>
      </w:pPr>
      <w:r w:rsidRPr="001C682F">
        <w:rPr>
          <w:szCs w:val="28"/>
        </w:rPr>
        <w:t>удобрения и ядохимикаты;</w:t>
      </w:r>
    </w:p>
    <w:p w:rsidR="001C682F" w:rsidRPr="001C682F" w:rsidRDefault="001C682F" w:rsidP="001C682F">
      <w:pPr>
        <w:pStyle w:val="23"/>
        <w:tabs>
          <w:tab w:val="num" w:pos="1200"/>
        </w:tabs>
        <w:spacing w:line="336" w:lineRule="auto"/>
        <w:ind w:left="1100" w:firstLine="0"/>
        <w:rPr>
          <w:szCs w:val="28"/>
        </w:rPr>
      </w:pPr>
      <w:r w:rsidRPr="001C682F">
        <w:rPr>
          <w:szCs w:val="28"/>
        </w:rPr>
        <w:t>посадочный материал / рассада;</w:t>
      </w:r>
    </w:p>
    <w:p w:rsidR="001C682F" w:rsidRPr="001C682F" w:rsidRDefault="001C682F" w:rsidP="001C682F">
      <w:pPr>
        <w:pStyle w:val="23"/>
        <w:tabs>
          <w:tab w:val="num" w:pos="1200"/>
        </w:tabs>
        <w:spacing w:line="336" w:lineRule="auto"/>
        <w:ind w:left="1100" w:firstLine="0"/>
        <w:rPr>
          <w:szCs w:val="28"/>
        </w:rPr>
      </w:pPr>
      <w:r w:rsidRPr="001C682F">
        <w:rPr>
          <w:szCs w:val="28"/>
        </w:rPr>
        <w:t xml:space="preserve">субстрат (минеральная вата) </w:t>
      </w:r>
      <w:r w:rsidR="001F7251">
        <w:rPr>
          <w:szCs w:val="28"/>
        </w:rPr>
        <w:t>–</w:t>
      </w:r>
      <w:r w:rsidRPr="001C682F">
        <w:rPr>
          <w:szCs w:val="28"/>
        </w:rPr>
        <w:t xml:space="preserve"> маты;</w:t>
      </w:r>
    </w:p>
    <w:p w:rsidR="001C682F" w:rsidRPr="001C682F" w:rsidRDefault="001C682F" w:rsidP="001C682F">
      <w:pPr>
        <w:pStyle w:val="23"/>
        <w:tabs>
          <w:tab w:val="num" w:pos="1200"/>
        </w:tabs>
        <w:spacing w:line="336" w:lineRule="auto"/>
        <w:ind w:left="1100" w:firstLine="0"/>
        <w:rPr>
          <w:szCs w:val="28"/>
        </w:rPr>
      </w:pPr>
      <w:r w:rsidRPr="001C682F">
        <w:rPr>
          <w:szCs w:val="28"/>
        </w:rPr>
        <w:t>кубики для размещения растений;</w:t>
      </w:r>
    </w:p>
    <w:p w:rsidR="001C682F" w:rsidRPr="001C682F" w:rsidRDefault="001C682F" w:rsidP="001C682F">
      <w:pPr>
        <w:pStyle w:val="23"/>
        <w:tabs>
          <w:tab w:val="num" w:pos="1200"/>
        </w:tabs>
        <w:spacing w:line="336" w:lineRule="auto"/>
        <w:ind w:left="1100" w:firstLine="0"/>
        <w:rPr>
          <w:szCs w:val="28"/>
        </w:rPr>
      </w:pPr>
      <w:r w:rsidRPr="001C682F">
        <w:rPr>
          <w:szCs w:val="28"/>
        </w:rPr>
        <w:t>прочий посадочный материал (растяжки, подвязки);</w:t>
      </w:r>
    </w:p>
    <w:p w:rsidR="001C682F" w:rsidRPr="001C682F" w:rsidRDefault="001C682F" w:rsidP="001C682F">
      <w:pPr>
        <w:pStyle w:val="23"/>
        <w:tabs>
          <w:tab w:val="num" w:pos="1200"/>
        </w:tabs>
        <w:spacing w:line="336" w:lineRule="auto"/>
        <w:ind w:left="1100" w:firstLine="0"/>
        <w:rPr>
          <w:szCs w:val="28"/>
        </w:rPr>
      </w:pPr>
      <w:r w:rsidRPr="001C682F">
        <w:rPr>
          <w:szCs w:val="28"/>
        </w:rPr>
        <w:t>упаковка.</w:t>
      </w:r>
    </w:p>
    <w:p w:rsidR="001C682F" w:rsidRPr="001C682F" w:rsidRDefault="001C682F" w:rsidP="001C682F">
      <w:pPr>
        <w:pStyle w:val="23"/>
        <w:spacing w:line="336" w:lineRule="auto"/>
        <w:rPr>
          <w:szCs w:val="28"/>
        </w:rPr>
      </w:pPr>
      <w:r w:rsidRPr="001C682F">
        <w:rPr>
          <w:szCs w:val="28"/>
        </w:rPr>
        <w:t>Расчет потребности и стоимость расходных материалов представлена ниже в табличной форме.</w:t>
      </w:r>
    </w:p>
    <w:p w:rsidR="00936AEB" w:rsidRPr="00F32A37" w:rsidRDefault="00936AEB" w:rsidP="00936AEB">
      <w:pPr>
        <w:contextualSpacing/>
        <w:jc w:val="center"/>
        <w:rPr>
          <w:sz w:val="14"/>
          <w:highlight w:val="yellow"/>
        </w:rPr>
      </w:pPr>
    </w:p>
    <w:p w:rsidR="00936AEB" w:rsidRPr="00EE528A" w:rsidRDefault="00936AEB" w:rsidP="00936AEB">
      <w:pPr>
        <w:contextualSpacing/>
        <w:jc w:val="center"/>
        <w:rPr>
          <w:sz w:val="28"/>
          <w:highlight w:val="yellow"/>
        </w:rPr>
      </w:pPr>
      <w:r w:rsidRPr="000B4A55">
        <w:rPr>
          <w:sz w:val="28"/>
        </w:rPr>
        <w:t xml:space="preserve">Таблица 3 -  </w:t>
      </w:r>
      <w:r w:rsidR="00435F9A" w:rsidRPr="000B4A55">
        <w:rPr>
          <w:sz w:val="28"/>
          <w:szCs w:val="28"/>
        </w:rPr>
        <w:t>Прямые материальные затраты</w:t>
      </w:r>
      <w:r w:rsidR="000B4A55" w:rsidRPr="000B4A55">
        <w:rPr>
          <w:sz w:val="28"/>
          <w:szCs w:val="28"/>
        </w:rPr>
        <w:t xml:space="preserve"> в год</w:t>
      </w:r>
    </w:p>
    <w:p w:rsidR="001264B0" w:rsidRPr="00EE528A" w:rsidRDefault="001264B0" w:rsidP="007E1F0C">
      <w:pPr>
        <w:pStyle w:val="a5"/>
        <w:spacing w:line="360" w:lineRule="auto"/>
        <w:ind w:left="1069"/>
        <w:jc w:val="both"/>
        <w:rPr>
          <w:sz w:val="28"/>
          <w:szCs w:val="28"/>
          <w:highlight w:val="yellow"/>
        </w:rPr>
      </w:pPr>
    </w:p>
    <w:tbl>
      <w:tblPr>
        <w:tblW w:w="8315" w:type="dxa"/>
        <w:jc w:val="center"/>
        <w:tblLook w:val="04A0" w:firstRow="1" w:lastRow="0" w:firstColumn="1" w:lastColumn="0" w:noHBand="0" w:noVBand="1"/>
      </w:tblPr>
      <w:tblGrid>
        <w:gridCol w:w="6077"/>
        <w:gridCol w:w="2238"/>
      </w:tblGrid>
      <w:tr w:rsidR="00435F9A" w:rsidRPr="00EE528A" w:rsidTr="00F32A37">
        <w:trPr>
          <w:trHeight w:val="366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9A" w:rsidRPr="00435F9A" w:rsidRDefault="00435F9A" w:rsidP="00435F9A">
            <w:pPr>
              <w:jc w:val="center"/>
              <w:rPr>
                <w:b/>
                <w:bCs/>
                <w:color w:val="000000"/>
              </w:rPr>
            </w:pPr>
            <w:r w:rsidRPr="00435F9A">
              <w:rPr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9A" w:rsidRPr="000B4A55" w:rsidRDefault="00435F9A" w:rsidP="007E1F0C">
            <w:pPr>
              <w:jc w:val="center"/>
              <w:rPr>
                <w:b/>
                <w:bCs/>
                <w:color w:val="000000"/>
              </w:rPr>
            </w:pPr>
            <w:r w:rsidRPr="000B4A55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7E1F0C">
            <w:pPr>
              <w:rPr>
                <w:color w:val="000000"/>
              </w:rPr>
            </w:pPr>
            <w:r w:rsidRPr="00435F9A">
              <w:rPr>
                <w:color w:val="000000"/>
              </w:rPr>
              <w:t>Рассада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0B4A55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 xml:space="preserve">516 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435F9A">
            <w:pPr>
              <w:rPr>
                <w:color w:val="000000"/>
              </w:rPr>
            </w:pPr>
            <w:r w:rsidRPr="00435F9A">
              <w:rPr>
                <w:color w:val="000000"/>
              </w:rPr>
              <w:t>Упаковка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435F9A" w:rsidP="000B4A55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>78</w:t>
            </w:r>
            <w:r w:rsidR="000B4A55">
              <w:rPr>
                <w:color w:val="000000"/>
              </w:rPr>
              <w:t xml:space="preserve"> 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7E1F0C">
            <w:pPr>
              <w:rPr>
                <w:color w:val="000000"/>
              </w:rPr>
            </w:pPr>
            <w:r w:rsidRPr="00435F9A">
              <w:rPr>
                <w:color w:val="000000"/>
              </w:rPr>
              <w:t>Удобрения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7E1F0C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>65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7E1F0C">
            <w:pPr>
              <w:rPr>
                <w:color w:val="000000"/>
              </w:rPr>
            </w:pPr>
            <w:r w:rsidRPr="00435F9A">
              <w:rPr>
                <w:color w:val="000000"/>
              </w:rPr>
              <w:t>Ядохимикаты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7E1F0C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>63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7E1F0C">
            <w:pPr>
              <w:rPr>
                <w:color w:val="000000"/>
              </w:rPr>
            </w:pPr>
            <w:proofErr w:type="spellStart"/>
            <w:r w:rsidRPr="00435F9A">
              <w:rPr>
                <w:color w:val="000000"/>
              </w:rPr>
              <w:t>Биозащита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7E1F0C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>49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7E1F0C">
            <w:pPr>
              <w:rPr>
                <w:color w:val="000000"/>
              </w:rPr>
            </w:pPr>
            <w:r w:rsidRPr="00435F9A">
              <w:rPr>
                <w:color w:val="000000"/>
              </w:rPr>
              <w:t>Газ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0B4A55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 xml:space="preserve">213 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435F9A" w:rsidRDefault="00435F9A" w:rsidP="007E1F0C">
            <w:pPr>
              <w:rPr>
                <w:color w:val="000000"/>
              </w:rPr>
            </w:pPr>
            <w:r w:rsidRPr="00435F9A">
              <w:rPr>
                <w:color w:val="000000"/>
              </w:rPr>
              <w:t>Электроэнергия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7E1F0C">
            <w:pPr>
              <w:jc w:val="center"/>
              <w:rPr>
                <w:color w:val="000000"/>
              </w:rPr>
            </w:pPr>
            <w:r w:rsidRPr="000B4A55">
              <w:rPr>
                <w:color w:val="000000"/>
              </w:rPr>
              <w:t>200</w:t>
            </w:r>
          </w:p>
        </w:tc>
      </w:tr>
      <w:tr w:rsidR="00435F9A" w:rsidRPr="00EE528A" w:rsidTr="00F32A37">
        <w:trPr>
          <w:trHeight w:val="315"/>
          <w:jc w:val="center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9A" w:rsidRPr="00EE528A" w:rsidRDefault="00435F9A" w:rsidP="007E1F0C">
            <w:pPr>
              <w:rPr>
                <w:b/>
                <w:color w:val="000000"/>
                <w:highlight w:val="yellow"/>
              </w:rPr>
            </w:pPr>
            <w:r w:rsidRPr="000B4A55">
              <w:rPr>
                <w:b/>
                <w:color w:val="000000"/>
              </w:rPr>
              <w:t>Итого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A" w:rsidRPr="000B4A55" w:rsidRDefault="000B4A55" w:rsidP="007E1F0C">
            <w:pPr>
              <w:jc w:val="center"/>
              <w:rPr>
                <w:b/>
                <w:color w:val="000000"/>
              </w:rPr>
            </w:pPr>
            <w:r w:rsidRPr="000B4A5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1184</w:t>
            </w:r>
          </w:p>
        </w:tc>
      </w:tr>
    </w:tbl>
    <w:p w:rsidR="00EE528A" w:rsidRPr="00941BC5" w:rsidRDefault="00EE528A" w:rsidP="00EE5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Рекомендуемая с</w:t>
      </w:r>
      <w:r w:rsidRPr="00941BC5">
        <w:rPr>
          <w:sz w:val="28"/>
          <w:szCs w:val="28"/>
        </w:rPr>
        <w:t xml:space="preserve">пецификация оборудования тепличного комплекса площадью </w:t>
      </w:r>
      <w:r w:rsidR="006B40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41BC5">
        <w:rPr>
          <w:sz w:val="28"/>
          <w:szCs w:val="28"/>
        </w:rPr>
        <w:t>га по производству овощных культур представлена ниже.</w:t>
      </w:r>
    </w:p>
    <w:p w:rsidR="00EE528A" w:rsidRPr="00761265" w:rsidRDefault="00EE528A" w:rsidP="00A1091E">
      <w:pPr>
        <w:autoSpaceDE w:val="0"/>
        <w:autoSpaceDN w:val="0"/>
        <w:adjustRightInd w:val="0"/>
        <w:spacing w:after="120"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 xml:space="preserve">Теплица площадью </w:t>
      </w:r>
      <w:r w:rsidR="001F7251">
        <w:rPr>
          <w:b/>
          <w:sz w:val="28"/>
          <w:szCs w:val="28"/>
        </w:rPr>
        <w:t>3</w:t>
      </w:r>
      <w:r w:rsidRPr="00761265">
        <w:rPr>
          <w:b/>
          <w:sz w:val="28"/>
          <w:szCs w:val="28"/>
        </w:rPr>
        <w:t xml:space="preserve"> га в составе:</w:t>
      </w:r>
    </w:p>
    <w:p w:rsidR="00EE528A" w:rsidRPr="00761265" w:rsidRDefault="00EE528A" w:rsidP="00A1091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61265">
        <w:rPr>
          <w:sz w:val="28"/>
          <w:szCs w:val="28"/>
        </w:rPr>
        <w:t xml:space="preserve">еталлоконструкция теплиц с укрывным материалом, системой вентиляции с </w:t>
      </w:r>
      <w:proofErr w:type="spellStart"/>
      <w:r w:rsidRPr="00761265">
        <w:rPr>
          <w:sz w:val="28"/>
          <w:szCs w:val="28"/>
        </w:rPr>
        <w:t>маскитной</w:t>
      </w:r>
      <w:proofErr w:type="spellEnd"/>
      <w:r w:rsidRPr="00761265">
        <w:rPr>
          <w:sz w:val="28"/>
          <w:szCs w:val="28"/>
        </w:rPr>
        <w:t xml:space="preserve"> сеткой и внутренн</w:t>
      </w:r>
      <w:r>
        <w:rPr>
          <w:sz w:val="28"/>
          <w:szCs w:val="28"/>
        </w:rPr>
        <w:t>и</w:t>
      </w:r>
      <w:r w:rsidRPr="00761265">
        <w:rPr>
          <w:sz w:val="28"/>
          <w:szCs w:val="28"/>
        </w:rPr>
        <w:t>ми перегородками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autoSpaceDE w:val="0"/>
        <w:autoSpaceDN w:val="0"/>
        <w:adjustRightInd w:val="0"/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761265">
        <w:rPr>
          <w:sz w:val="28"/>
          <w:szCs w:val="28"/>
        </w:rPr>
        <w:t>ягово-толкательная система зашторивания полотна</w:t>
      </w:r>
      <w:r>
        <w:rPr>
          <w:sz w:val="28"/>
          <w:szCs w:val="28"/>
        </w:rPr>
        <w:t>.</w:t>
      </w:r>
      <w:r w:rsidRPr="00761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528A" w:rsidRPr="00761265" w:rsidRDefault="00EE528A" w:rsidP="00A1091E">
      <w:pPr>
        <w:autoSpaceDE w:val="0"/>
        <w:autoSpaceDN w:val="0"/>
        <w:adjustRightInd w:val="0"/>
        <w:spacing w:after="120"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>Ирригационная система комплекса в составе:</w:t>
      </w:r>
    </w:p>
    <w:p w:rsidR="00EE528A" w:rsidRPr="00761265" w:rsidRDefault="00EE528A" w:rsidP="00A10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61265">
        <w:rPr>
          <w:sz w:val="28"/>
          <w:szCs w:val="28"/>
        </w:rPr>
        <w:t>апельная система полива с компенсированными</w:t>
      </w:r>
      <w:r>
        <w:rPr>
          <w:sz w:val="28"/>
          <w:szCs w:val="28"/>
        </w:rPr>
        <w:t xml:space="preserve"> </w:t>
      </w:r>
      <w:r w:rsidRPr="00761265">
        <w:rPr>
          <w:sz w:val="28"/>
          <w:szCs w:val="28"/>
        </w:rPr>
        <w:t>капельницами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761265">
        <w:rPr>
          <w:sz w:val="28"/>
          <w:szCs w:val="28"/>
        </w:rPr>
        <w:t>рригационный узел полива с 4 баками для питательных растворов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761265">
        <w:rPr>
          <w:sz w:val="28"/>
          <w:szCs w:val="28"/>
        </w:rPr>
        <w:t>акопительные баки чистой воды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истема сервисного полива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истема выращивания рассады на капиллярных матах</w:t>
      </w:r>
      <w:r>
        <w:rPr>
          <w:sz w:val="28"/>
          <w:szCs w:val="28"/>
        </w:rPr>
        <w:t>.</w:t>
      </w:r>
    </w:p>
    <w:p w:rsidR="00EE528A" w:rsidRPr="00761265" w:rsidRDefault="00EE528A" w:rsidP="00A1091E">
      <w:pPr>
        <w:spacing w:line="360" w:lineRule="auto"/>
        <w:jc w:val="both"/>
        <w:rPr>
          <w:sz w:val="28"/>
          <w:szCs w:val="28"/>
        </w:rPr>
      </w:pPr>
      <w:r w:rsidRPr="00761265">
        <w:rPr>
          <w:b/>
          <w:bCs/>
          <w:sz w:val="28"/>
          <w:szCs w:val="28"/>
        </w:rPr>
        <w:t>Система сбора дренажа с повторным ис</w:t>
      </w:r>
      <w:r>
        <w:rPr>
          <w:b/>
          <w:bCs/>
          <w:sz w:val="28"/>
          <w:szCs w:val="28"/>
        </w:rPr>
        <w:t>пользованием раствора в составе: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 xml:space="preserve">истема дезинфекции и </w:t>
      </w:r>
      <w:proofErr w:type="spellStart"/>
      <w:r w:rsidRPr="00761265">
        <w:rPr>
          <w:sz w:val="28"/>
          <w:szCs w:val="28"/>
        </w:rPr>
        <w:t>сперилизации</w:t>
      </w:r>
      <w:proofErr w:type="spellEnd"/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761265">
        <w:rPr>
          <w:sz w:val="28"/>
          <w:szCs w:val="28"/>
        </w:rPr>
        <w:t>акопительные баки для сбора дренажа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Полиэтиленовые баки сбора дренажа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1265">
        <w:rPr>
          <w:sz w:val="28"/>
          <w:szCs w:val="28"/>
        </w:rPr>
        <w:t>ПВХ дренажные линии сбора дренажа, коллекторная</w:t>
      </w:r>
      <w:r>
        <w:rPr>
          <w:sz w:val="28"/>
          <w:szCs w:val="28"/>
        </w:rPr>
        <w:t xml:space="preserve"> </w:t>
      </w:r>
      <w:r w:rsidRPr="00761265">
        <w:rPr>
          <w:sz w:val="28"/>
          <w:szCs w:val="28"/>
        </w:rPr>
        <w:t>система с ПВХ выходом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водоем</w:t>
      </w:r>
      <w:r w:rsidRPr="00761265">
        <w:rPr>
          <w:sz w:val="28"/>
          <w:szCs w:val="28"/>
        </w:rPr>
        <w:t xml:space="preserve"> с линиями сбора и насосной станцией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истема сбора дождевой воды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истема рециркуляции воздуха</w:t>
      </w:r>
      <w:r>
        <w:rPr>
          <w:sz w:val="28"/>
          <w:szCs w:val="28"/>
        </w:rPr>
        <w:t>.</w:t>
      </w:r>
    </w:p>
    <w:p w:rsidR="00EE528A" w:rsidRPr="00761265" w:rsidRDefault="00EE528A" w:rsidP="00A1091E">
      <w:pPr>
        <w:spacing w:line="360" w:lineRule="auto"/>
        <w:rPr>
          <w:sz w:val="28"/>
          <w:szCs w:val="28"/>
        </w:rPr>
      </w:pPr>
      <w:r w:rsidRPr="00761265">
        <w:rPr>
          <w:b/>
          <w:bCs/>
          <w:sz w:val="28"/>
          <w:szCs w:val="28"/>
        </w:rPr>
        <w:t>Система автоматического контроля и управления</w:t>
      </w:r>
    </w:p>
    <w:p w:rsidR="00EE528A" w:rsidRPr="00761265" w:rsidRDefault="00EE528A" w:rsidP="00A1091E">
      <w:pPr>
        <w:spacing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>Технологическое оборудование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761265">
        <w:rPr>
          <w:sz w:val="28"/>
          <w:szCs w:val="28"/>
        </w:rPr>
        <w:t>еталлопластиковые лотки с подвесами и аксессуарами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истема освещения рассадного отделения и электротехническое  оборудование</w:t>
      </w:r>
      <w:r>
        <w:rPr>
          <w:sz w:val="28"/>
          <w:szCs w:val="28"/>
        </w:rPr>
        <w:t>.</w:t>
      </w:r>
      <w:r w:rsidRPr="00761265">
        <w:rPr>
          <w:sz w:val="28"/>
          <w:szCs w:val="28"/>
        </w:rPr>
        <w:t xml:space="preserve"> </w:t>
      </w:r>
    </w:p>
    <w:p w:rsidR="00EE528A" w:rsidRPr="00761265" w:rsidRDefault="00EE528A" w:rsidP="00A1091E">
      <w:pPr>
        <w:spacing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>Система отопления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761265">
        <w:rPr>
          <w:sz w:val="28"/>
          <w:szCs w:val="28"/>
        </w:rPr>
        <w:t>ранспортные группы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61265">
        <w:rPr>
          <w:sz w:val="28"/>
          <w:szCs w:val="28"/>
        </w:rPr>
        <w:t>месительные группы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подлотковые</w:t>
      </w:r>
      <w:proofErr w:type="spellEnd"/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месительные группы растений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месительные группы технологического коридора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месительные группы с ограждающим трубопроводом</w:t>
      </w:r>
      <w:r>
        <w:rPr>
          <w:sz w:val="28"/>
          <w:szCs w:val="28"/>
        </w:rPr>
        <w:t>.</w:t>
      </w:r>
    </w:p>
    <w:p w:rsidR="00EE528A" w:rsidRPr="00761265" w:rsidRDefault="00EE528A" w:rsidP="00A1091E">
      <w:pPr>
        <w:spacing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>Котельная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761265">
        <w:rPr>
          <w:sz w:val="28"/>
          <w:szCs w:val="28"/>
        </w:rPr>
        <w:t>отел</w:t>
      </w:r>
      <w:r>
        <w:rPr>
          <w:sz w:val="28"/>
          <w:szCs w:val="28"/>
        </w:rPr>
        <w:t>;</w:t>
      </w:r>
      <w:r w:rsidRPr="00761265">
        <w:rPr>
          <w:sz w:val="28"/>
          <w:szCs w:val="28"/>
        </w:rPr>
        <w:t xml:space="preserve"> 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горелка комбинированная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jc w:val="both"/>
        <w:rPr>
          <w:sz w:val="28"/>
          <w:szCs w:val="28"/>
        </w:rPr>
      </w:pPr>
      <w:r w:rsidRPr="00761265">
        <w:rPr>
          <w:sz w:val="28"/>
          <w:szCs w:val="28"/>
        </w:rPr>
        <w:t>котловая система аккумулирования тепла, включающая все насосы и соединения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система с кольцевой линией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761265">
        <w:rPr>
          <w:sz w:val="28"/>
          <w:szCs w:val="28"/>
        </w:rPr>
        <w:t>труйный фильтр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761265">
        <w:rPr>
          <w:sz w:val="28"/>
          <w:szCs w:val="28"/>
        </w:rPr>
        <w:t>ккумулирующая емкость с азотной системой</w:t>
      </w:r>
      <w:r>
        <w:rPr>
          <w:sz w:val="28"/>
          <w:szCs w:val="28"/>
        </w:rPr>
        <w:t>.</w:t>
      </w:r>
    </w:p>
    <w:p w:rsidR="00EE528A" w:rsidRPr="00761265" w:rsidRDefault="00EE528A" w:rsidP="00A1091E">
      <w:pPr>
        <w:spacing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>Система CO2 подачи и распределения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761265">
        <w:rPr>
          <w:sz w:val="28"/>
          <w:szCs w:val="28"/>
        </w:rPr>
        <w:t>онденсоры</w:t>
      </w:r>
      <w:proofErr w:type="gramEnd"/>
      <w:r w:rsidRPr="00761265">
        <w:rPr>
          <w:sz w:val="28"/>
          <w:szCs w:val="28"/>
        </w:rPr>
        <w:t xml:space="preserve"> дымовых газов 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CO</w:t>
      </w:r>
      <w:r w:rsidRPr="00761265">
        <w:rPr>
          <w:sz w:val="28"/>
          <w:szCs w:val="28"/>
          <w:vertAlign w:val="superscript"/>
        </w:rPr>
        <w:t>2</w:t>
      </w:r>
      <w:r w:rsidRPr="00761265">
        <w:rPr>
          <w:sz w:val="28"/>
          <w:szCs w:val="28"/>
        </w:rPr>
        <w:t xml:space="preserve"> дозирующий частотно управляемый</w:t>
      </w:r>
      <w:r w:rsidRPr="00232A02">
        <w:rPr>
          <w:sz w:val="28"/>
          <w:szCs w:val="28"/>
        </w:rPr>
        <w:t xml:space="preserve"> </w:t>
      </w:r>
      <w:r w:rsidRPr="00761265">
        <w:rPr>
          <w:sz w:val="28"/>
          <w:szCs w:val="28"/>
        </w:rPr>
        <w:t>насос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CO-детектор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CO</w:t>
      </w:r>
      <w:r w:rsidRPr="00761265">
        <w:rPr>
          <w:sz w:val="28"/>
          <w:szCs w:val="28"/>
          <w:vertAlign w:val="superscript"/>
        </w:rPr>
        <w:t>2</w:t>
      </w:r>
      <w:r w:rsidRPr="00761265">
        <w:rPr>
          <w:sz w:val="28"/>
          <w:szCs w:val="28"/>
        </w:rPr>
        <w:t xml:space="preserve"> дозирующая система ПВХ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761265">
        <w:rPr>
          <w:sz w:val="28"/>
          <w:szCs w:val="28"/>
        </w:rPr>
        <w:t>озирующая система, дополнительные клапаны</w:t>
      </w:r>
      <w:r>
        <w:rPr>
          <w:sz w:val="28"/>
          <w:szCs w:val="28"/>
        </w:rPr>
        <w:t>.</w:t>
      </w:r>
    </w:p>
    <w:p w:rsidR="00EE528A" w:rsidRPr="00761265" w:rsidRDefault="00EE528A" w:rsidP="00A1091E">
      <w:pPr>
        <w:spacing w:line="360" w:lineRule="auto"/>
        <w:rPr>
          <w:b/>
          <w:sz w:val="28"/>
          <w:szCs w:val="28"/>
        </w:rPr>
      </w:pPr>
      <w:r w:rsidRPr="00761265">
        <w:rPr>
          <w:b/>
          <w:sz w:val="28"/>
          <w:szCs w:val="28"/>
        </w:rPr>
        <w:t>Комплект оборудования и материалов для тепличного комплекса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761265">
        <w:rPr>
          <w:sz w:val="28"/>
          <w:szCs w:val="28"/>
        </w:rPr>
        <w:t>атчики влажности минеральной ваты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761265">
        <w:rPr>
          <w:sz w:val="28"/>
          <w:szCs w:val="28"/>
        </w:rPr>
        <w:t>атчик температуры минеральной ваты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Pr="00761265">
        <w:rPr>
          <w:sz w:val="28"/>
          <w:szCs w:val="28"/>
        </w:rPr>
        <w:t>юксметр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 w:rsidRPr="00761265">
        <w:rPr>
          <w:sz w:val="28"/>
          <w:szCs w:val="28"/>
        </w:rPr>
        <w:t>CO2 датчик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761265">
        <w:rPr>
          <w:sz w:val="28"/>
          <w:szCs w:val="28"/>
        </w:rPr>
        <w:t>нфракрасный ручной термометр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761265">
        <w:rPr>
          <w:sz w:val="28"/>
          <w:szCs w:val="28"/>
        </w:rPr>
        <w:t>змерительный прибор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Pr="00761265">
        <w:rPr>
          <w:sz w:val="28"/>
          <w:szCs w:val="28"/>
        </w:rPr>
        <w:t xml:space="preserve">аборатория для замеров N, F, </w:t>
      </w:r>
      <w:proofErr w:type="spellStart"/>
      <w:r w:rsidRPr="00761265"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761265">
        <w:rPr>
          <w:sz w:val="28"/>
          <w:szCs w:val="28"/>
        </w:rPr>
        <w:t>ельсовая гидравлическая тележка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761265">
        <w:rPr>
          <w:sz w:val="28"/>
          <w:szCs w:val="28"/>
        </w:rPr>
        <w:t xml:space="preserve">арядное устройство 24 </w:t>
      </w:r>
      <w:proofErr w:type="spellStart"/>
      <w:r w:rsidRPr="00761265">
        <w:rPr>
          <w:sz w:val="28"/>
          <w:szCs w:val="28"/>
        </w:rPr>
        <w:t>volt</w:t>
      </w:r>
      <w:proofErr w:type="spellEnd"/>
      <w:r w:rsidRPr="00761265">
        <w:rPr>
          <w:sz w:val="28"/>
          <w:szCs w:val="28"/>
        </w:rPr>
        <w:t xml:space="preserve"> </w:t>
      </w:r>
      <w:r w:rsidR="001F7251">
        <w:rPr>
          <w:sz w:val="28"/>
          <w:szCs w:val="28"/>
        </w:rPr>
        <w:t>–</w:t>
      </w:r>
      <w:r w:rsidRPr="00761265">
        <w:rPr>
          <w:sz w:val="28"/>
          <w:szCs w:val="28"/>
        </w:rPr>
        <w:t xml:space="preserve"> 20 </w:t>
      </w:r>
      <w:proofErr w:type="spellStart"/>
      <w:r w:rsidRPr="00761265">
        <w:rPr>
          <w:sz w:val="28"/>
          <w:szCs w:val="28"/>
        </w:rPr>
        <w:t>Amp</w:t>
      </w:r>
      <w:proofErr w:type="spellEnd"/>
      <w:r w:rsidRPr="00761265">
        <w:rPr>
          <w:sz w:val="28"/>
          <w:szCs w:val="28"/>
        </w:rPr>
        <w:t xml:space="preserve"> LED с дисплеем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761265">
        <w:rPr>
          <w:sz w:val="28"/>
          <w:szCs w:val="28"/>
        </w:rPr>
        <w:t>ельсовые тележки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761265">
        <w:rPr>
          <w:sz w:val="28"/>
          <w:szCs w:val="28"/>
        </w:rPr>
        <w:t>прыскивающая машина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761265">
        <w:rPr>
          <w:sz w:val="28"/>
          <w:szCs w:val="28"/>
        </w:rPr>
        <w:t>рунтовая пленка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61265">
        <w:rPr>
          <w:sz w:val="28"/>
          <w:szCs w:val="28"/>
        </w:rPr>
        <w:t>аты из минеральной ваты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761265">
        <w:rPr>
          <w:sz w:val="28"/>
          <w:szCs w:val="28"/>
        </w:rPr>
        <w:t>убики из минеральной ваты</w:t>
      </w:r>
      <w:r>
        <w:rPr>
          <w:sz w:val="28"/>
          <w:szCs w:val="28"/>
        </w:rPr>
        <w:t>;</w:t>
      </w:r>
    </w:p>
    <w:p w:rsidR="00EE528A" w:rsidRPr="00761265" w:rsidRDefault="00EE528A" w:rsidP="00A10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ячейки зародышевые в кассетах.</w:t>
      </w:r>
    </w:p>
    <w:p w:rsidR="007C197B" w:rsidRDefault="007C197B" w:rsidP="00936AEB">
      <w:pPr>
        <w:pStyle w:val="a5"/>
        <w:spacing w:line="259" w:lineRule="auto"/>
        <w:ind w:left="1069"/>
        <w:jc w:val="center"/>
        <w:rPr>
          <w:sz w:val="28"/>
        </w:rPr>
      </w:pPr>
    </w:p>
    <w:p w:rsidR="007E1F0C" w:rsidRPr="00936AEB" w:rsidRDefault="00936AEB" w:rsidP="00936AEB">
      <w:pPr>
        <w:pStyle w:val="a5"/>
        <w:spacing w:line="259" w:lineRule="auto"/>
        <w:ind w:left="1069"/>
        <w:jc w:val="center"/>
        <w:rPr>
          <w:sz w:val="28"/>
        </w:rPr>
      </w:pPr>
      <w:r w:rsidRPr="00936AEB">
        <w:rPr>
          <w:sz w:val="28"/>
        </w:rPr>
        <w:t xml:space="preserve">Таблица 4 </w:t>
      </w:r>
      <w:r w:rsidR="001F7251">
        <w:rPr>
          <w:sz w:val="28"/>
        </w:rPr>
        <w:t>–</w:t>
      </w:r>
      <w:r w:rsidRPr="00936AEB">
        <w:rPr>
          <w:sz w:val="28"/>
        </w:rPr>
        <w:t xml:space="preserve"> </w:t>
      </w:r>
      <w:r w:rsidR="009F0FEF">
        <w:rPr>
          <w:sz w:val="28"/>
        </w:rPr>
        <w:t>Расходы</w:t>
      </w:r>
      <w:r w:rsidR="007E1F0C" w:rsidRPr="00936AEB">
        <w:rPr>
          <w:sz w:val="28"/>
        </w:rPr>
        <w:t xml:space="preserve"> на оплату труда</w:t>
      </w:r>
    </w:p>
    <w:p w:rsidR="007E1F0C" w:rsidRDefault="007E1F0C" w:rsidP="007E1F0C">
      <w:pPr>
        <w:contextualSpacing/>
        <w:jc w:val="center"/>
        <w:rPr>
          <w:b/>
          <w:sz w:val="28"/>
        </w:rPr>
      </w:pPr>
    </w:p>
    <w:tbl>
      <w:tblPr>
        <w:tblW w:w="9181" w:type="dxa"/>
        <w:jc w:val="center"/>
        <w:tblLook w:val="04A0" w:firstRow="1" w:lastRow="0" w:firstColumn="1" w:lastColumn="0" w:noHBand="0" w:noVBand="1"/>
      </w:tblPr>
      <w:tblGrid>
        <w:gridCol w:w="2835"/>
        <w:gridCol w:w="1560"/>
        <w:gridCol w:w="1134"/>
        <w:gridCol w:w="1417"/>
        <w:gridCol w:w="2235"/>
      </w:tblGrid>
      <w:tr w:rsidR="007E1F0C" w:rsidRPr="00712EEF" w:rsidTr="007E1F0C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Кадровый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Количество,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Оклад,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Сумма за год, тыс. руб</w:t>
            </w:r>
            <w:r w:rsidR="007C197B">
              <w:rPr>
                <w:b/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 xml:space="preserve">Отчисления во внебюджетные фонды, </w:t>
            </w:r>
            <w:r w:rsidR="00E245DD">
              <w:rPr>
                <w:b/>
                <w:bCs/>
                <w:color w:val="000000"/>
              </w:rPr>
              <w:t xml:space="preserve">тыс. </w:t>
            </w:r>
            <w:r w:rsidRPr="00712EEF">
              <w:rPr>
                <w:b/>
                <w:bCs/>
                <w:color w:val="000000"/>
              </w:rPr>
              <w:t>руб. (30</w:t>
            </w:r>
            <w:r w:rsidR="00E245DD">
              <w:rPr>
                <w:b/>
                <w:bCs/>
                <w:color w:val="000000"/>
              </w:rPr>
              <w:t xml:space="preserve"> </w:t>
            </w:r>
            <w:r w:rsidRPr="00712EEF">
              <w:rPr>
                <w:b/>
                <w:bCs/>
                <w:color w:val="000000"/>
              </w:rPr>
              <w:t>%)</w:t>
            </w:r>
          </w:p>
        </w:tc>
      </w:tr>
      <w:tr w:rsidR="000B4A55" w:rsidRPr="00712EEF" w:rsidTr="000B4A55">
        <w:trPr>
          <w:trHeight w:val="430"/>
          <w:jc w:val="center"/>
        </w:trPr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55" w:rsidRPr="00712EEF" w:rsidRDefault="000B4A55" w:rsidP="007E1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и административный аппарат</w:t>
            </w:r>
          </w:p>
        </w:tc>
      </w:tr>
      <w:tr w:rsidR="007E1F0C" w:rsidRPr="00712EEF" w:rsidTr="007E1F0C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420</w:t>
            </w:r>
            <w:r w:rsidR="00E245DD">
              <w:rPr>
                <w:color w:val="000000"/>
              </w:rPr>
              <w:t xml:space="preserve"> 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126</w:t>
            </w:r>
            <w:r w:rsidR="00E245DD">
              <w:rPr>
                <w:color w:val="000000"/>
              </w:rPr>
              <w:t xml:space="preserve">   </w:t>
            </w:r>
          </w:p>
        </w:tc>
      </w:tr>
      <w:tr w:rsidR="007E1F0C" w:rsidRPr="00712EEF" w:rsidTr="007E1F0C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Главный агроном</w:t>
            </w:r>
            <w:r w:rsidR="007E1F0C" w:rsidRPr="00712E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</w:t>
            </w:r>
            <w:r w:rsidR="00E245DD">
              <w:rPr>
                <w:color w:val="000000"/>
              </w:rPr>
              <w:t xml:space="preserve"> 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 xml:space="preserve">108 </w:t>
            </w:r>
            <w:r w:rsidR="00E245DD">
              <w:rPr>
                <w:color w:val="000000"/>
              </w:rPr>
              <w:t xml:space="preserve"> </w:t>
            </w:r>
          </w:p>
        </w:tc>
      </w:tr>
      <w:tr w:rsidR="007E1F0C" w:rsidRPr="00712EEF" w:rsidTr="007E1F0C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инженер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</w:t>
            </w:r>
            <w:r w:rsidR="00E245DD">
              <w:rPr>
                <w:color w:val="000000"/>
              </w:rPr>
              <w:t xml:space="preserve"> 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 xml:space="preserve">108 </w:t>
            </w:r>
            <w:r w:rsidR="00E245DD">
              <w:rPr>
                <w:color w:val="000000"/>
              </w:rPr>
              <w:t xml:space="preserve"> </w:t>
            </w:r>
          </w:p>
        </w:tc>
      </w:tr>
      <w:tr w:rsidR="007E1F0C" w:rsidRPr="00712EEF" w:rsidTr="007E1F0C">
        <w:trPr>
          <w:trHeight w:val="23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360</w:t>
            </w:r>
            <w:r w:rsidR="00E245DD">
              <w:rPr>
                <w:color w:val="000000"/>
              </w:rPr>
              <w:t xml:space="preserve"> 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 xml:space="preserve">108 </w:t>
            </w:r>
            <w:r w:rsidR="00E245DD">
              <w:rPr>
                <w:color w:val="000000"/>
              </w:rPr>
              <w:t xml:space="preserve"> </w:t>
            </w:r>
          </w:p>
        </w:tc>
      </w:tr>
      <w:tr w:rsidR="007E1F0C" w:rsidRPr="00712EEF" w:rsidTr="007E1F0C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  <w:r w:rsidR="007E1F0C" w:rsidRPr="00712E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240</w:t>
            </w:r>
            <w:r w:rsidR="00E245DD">
              <w:rPr>
                <w:color w:val="000000"/>
              </w:rPr>
              <w:t xml:space="preserve"> 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E245DD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 xml:space="preserve">72 </w:t>
            </w:r>
            <w:r w:rsidR="00E245DD">
              <w:rPr>
                <w:color w:val="000000"/>
              </w:rPr>
              <w:t xml:space="preserve"> </w:t>
            </w:r>
          </w:p>
        </w:tc>
      </w:tr>
      <w:tr w:rsidR="007E1F0C" w:rsidRPr="00712EEF" w:rsidTr="00E245DD">
        <w:trPr>
          <w:trHeight w:val="19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объекта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259,2</w:t>
            </w:r>
          </w:p>
        </w:tc>
      </w:tr>
      <w:tr w:rsidR="007E1F0C" w:rsidRPr="00712EEF" w:rsidTr="00E245D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color w:val="000000"/>
              </w:rPr>
            </w:pPr>
            <w:r w:rsidRPr="00712EE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7E1F0C" w:rsidRPr="00712EE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0B4A55" w:rsidRPr="00712EEF" w:rsidTr="00E245DD">
        <w:trPr>
          <w:trHeight w:val="315"/>
          <w:jc w:val="center"/>
        </w:trPr>
        <w:tc>
          <w:tcPr>
            <w:tcW w:w="91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55" w:rsidRPr="000B4A55" w:rsidRDefault="000B4A55" w:rsidP="007E1F0C">
            <w:pPr>
              <w:jc w:val="center"/>
              <w:rPr>
                <w:b/>
                <w:color w:val="000000"/>
              </w:rPr>
            </w:pPr>
            <w:r w:rsidRPr="000B4A55">
              <w:rPr>
                <w:b/>
                <w:color w:val="000000"/>
              </w:rPr>
              <w:t>Производственный персонал</w:t>
            </w:r>
          </w:p>
        </w:tc>
      </w:tr>
      <w:tr w:rsidR="007E1F0C" w:rsidRPr="00712EEF" w:rsidTr="000B4A55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Тепличный овощевод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0C" w:rsidRPr="00712EEF" w:rsidRDefault="000B4A55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E24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489,6</w:t>
            </w:r>
          </w:p>
        </w:tc>
      </w:tr>
      <w:tr w:rsidR="007E1F0C" w:rsidRPr="00712EEF" w:rsidTr="000B4A55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Оператор защиты растений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0C" w:rsidRPr="00712EEF" w:rsidRDefault="000B4A55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E24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E1F0C" w:rsidRPr="00712EEF" w:rsidTr="000B4A55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Оператор капельного полива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0C" w:rsidRPr="00712EEF" w:rsidRDefault="000B4A55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E24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E1F0C" w:rsidRPr="00712EEF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0C" w:rsidRPr="00712EEF" w:rsidRDefault="000B4A55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7E1F0C" w:rsidRPr="00712EEF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F0C" w:rsidRPr="00712EEF" w:rsidRDefault="000B4A55" w:rsidP="007E1F0C">
            <w:pPr>
              <w:rPr>
                <w:color w:val="000000"/>
              </w:rPr>
            </w:pPr>
            <w:r>
              <w:rPr>
                <w:color w:val="000000"/>
              </w:rPr>
              <w:t>Агроном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0C" w:rsidRPr="00712EEF" w:rsidRDefault="000B4A55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0C" w:rsidRPr="00712EEF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E245DD" w:rsidRPr="00712EEF" w:rsidTr="00E245DD">
        <w:trPr>
          <w:trHeight w:val="131"/>
          <w:jc w:val="center"/>
        </w:trPr>
        <w:tc>
          <w:tcPr>
            <w:tcW w:w="91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0B4A55" w:rsidRDefault="00E245DD" w:rsidP="007E1F0C">
            <w:pPr>
              <w:jc w:val="center"/>
              <w:rPr>
                <w:b/>
                <w:color w:val="000000"/>
              </w:rPr>
            </w:pPr>
            <w:r w:rsidRPr="000B4A55">
              <w:rPr>
                <w:b/>
                <w:color w:val="000000"/>
              </w:rPr>
              <w:t>Инженерная служба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 w:rsidRPr="00E245DD">
              <w:rPr>
                <w:color w:val="000000"/>
              </w:rPr>
              <w:t>Инженер энергетик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 w:rsidRPr="00E245DD">
              <w:rPr>
                <w:color w:val="000000"/>
              </w:rPr>
              <w:t xml:space="preserve">Инженер </w:t>
            </w:r>
            <w:proofErr w:type="spellStart"/>
            <w:r w:rsidRPr="00E245DD">
              <w:rPr>
                <w:color w:val="000000"/>
              </w:rPr>
              <w:t>КИПиА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>
              <w:rPr>
                <w:color w:val="000000"/>
              </w:rPr>
              <w:t>Слесарь-сантехник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E245DD" w:rsidRPr="00E245DD" w:rsidTr="00E245DD">
        <w:trPr>
          <w:trHeight w:val="131"/>
          <w:jc w:val="center"/>
        </w:trPr>
        <w:tc>
          <w:tcPr>
            <w:tcW w:w="91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jc w:val="center"/>
              <w:rPr>
                <w:b/>
                <w:color w:val="000000"/>
              </w:rPr>
            </w:pPr>
            <w:r w:rsidRPr="00E245DD">
              <w:rPr>
                <w:b/>
                <w:color w:val="000000"/>
              </w:rPr>
              <w:t>Коммерческая служба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 w:rsidRPr="00E245DD">
              <w:rPr>
                <w:color w:val="000000"/>
              </w:rPr>
              <w:t>Менеджер по продажам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 w:rsidRPr="00E245DD">
              <w:rPr>
                <w:color w:val="000000"/>
              </w:rPr>
              <w:t>Менеджер по закупкам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 w:rsidRPr="00E245DD">
              <w:rPr>
                <w:color w:val="000000"/>
              </w:rPr>
              <w:t>Кладовщик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proofErr w:type="spellStart"/>
            <w:r w:rsidRPr="00E245DD">
              <w:rPr>
                <w:color w:val="000000"/>
              </w:rPr>
              <w:t>Карщик</w:t>
            </w:r>
            <w:proofErr w:type="spellEnd"/>
            <w:r w:rsidRPr="00E245DD">
              <w:rPr>
                <w:color w:val="000000"/>
              </w:rPr>
              <w:t>-тракторист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E245DD" w:rsidRPr="00E245DD" w:rsidTr="000B4A55">
        <w:trPr>
          <w:trHeight w:val="13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DD" w:rsidRPr="00E245DD" w:rsidRDefault="00E245DD" w:rsidP="007E1F0C">
            <w:pPr>
              <w:rPr>
                <w:color w:val="000000"/>
              </w:rPr>
            </w:pPr>
            <w:r w:rsidRPr="00E245DD">
              <w:rPr>
                <w:color w:val="000000"/>
              </w:rPr>
              <w:t xml:space="preserve">Грузчик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E245DD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DD" w:rsidRPr="00E245DD" w:rsidRDefault="00A368CA" w:rsidP="007E1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7E1F0C" w:rsidRPr="00712EEF" w:rsidTr="007E1F0C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0C" w:rsidRPr="00712EEF" w:rsidRDefault="00E245DD" w:rsidP="007838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предприятию</w:t>
            </w:r>
            <w:r w:rsidR="00A368CA">
              <w:rPr>
                <w:b/>
                <w:bCs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A368CA" w:rsidP="007E1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7E1F0C" w:rsidP="007E1F0C">
            <w:pPr>
              <w:jc w:val="center"/>
              <w:rPr>
                <w:b/>
                <w:bCs/>
                <w:color w:val="000000"/>
              </w:rPr>
            </w:pPr>
            <w:r w:rsidRPr="00712EEF">
              <w:rPr>
                <w:b/>
                <w:bCs/>
                <w:color w:val="000000"/>
              </w:rPr>
              <w:t> </w:t>
            </w:r>
            <w:r w:rsidR="00A368CA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A368CA" w:rsidP="007E1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0C" w:rsidRPr="00712EEF" w:rsidRDefault="00A368CA" w:rsidP="007E1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2 106</w:t>
            </w:r>
          </w:p>
        </w:tc>
      </w:tr>
    </w:tbl>
    <w:p w:rsidR="00C11CD0" w:rsidRPr="0082643D" w:rsidRDefault="00C11CD0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7E1F0C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План сбыта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CA" w:rsidRDefault="00A368CA" w:rsidP="00A368CA">
      <w:pPr>
        <w:spacing w:line="360" w:lineRule="auto"/>
        <w:ind w:firstLine="720"/>
        <w:jc w:val="both"/>
        <w:rPr>
          <w:sz w:val="28"/>
          <w:szCs w:val="28"/>
        </w:rPr>
      </w:pPr>
      <w:r w:rsidRPr="00A368CA">
        <w:rPr>
          <w:sz w:val="28"/>
          <w:szCs w:val="28"/>
        </w:rPr>
        <w:t xml:space="preserve">Сбытовая политика направлена на ежегодное расширение торгового пространства, освоение новых рынков сбыта, формирование </w:t>
      </w:r>
      <w:r w:rsidRPr="00A368CA">
        <w:rPr>
          <w:sz w:val="28"/>
          <w:szCs w:val="28"/>
        </w:rPr>
        <w:lastRenderedPageBreak/>
        <w:t xml:space="preserve">дистрибутивной и дилерской сетей. В качестве целевых рынков сбыта конечной продукции рассматривается </w:t>
      </w:r>
      <w:r>
        <w:rPr>
          <w:sz w:val="28"/>
          <w:szCs w:val="28"/>
        </w:rPr>
        <w:t xml:space="preserve">Республика Северная Осетия-Алания. В дальнейшем, по мере развития деятельности планируется организовать сбыт в соседние республики и регионы. </w:t>
      </w:r>
    </w:p>
    <w:p w:rsidR="00A368CA" w:rsidRPr="00A368CA" w:rsidRDefault="00A368CA" w:rsidP="00A368CA">
      <w:pPr>
        <w:spacing w:line="360" w:lineRule="auto"/>
        <w:ind w:firstLine="720"/>
        <w:jc w:val="both"/>
        <w:rPr>
          <w:sz w:val="28"/>
          <w:szCs w:val="28"/>
        </w:rPr>
      </w:pPr>
      <w:r w:rsidRPr="00A368CA">
        <w:rPr>
          <w:sz w:val="28"/>
          <w:szCs w:val="28"/>
        </w:rPr>
        <w:t>В рамках данного проекта предусматривается заключение долгосрочных контрактов с торговыми организациями. В качестве потенциальных покупателей планируются:</w:t>
      </w:r>
    </w:p>
    <w:p w:rsidR="00A368CA" w:rsidRPr="00A368CA" w:rsidRDefault="00A368CA" w:rsidP="00A36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</w:t>
      </w:r>
      <w:r w:rsidRPr="00A368CA">
        <w:rPr>
          <w:sz w:val="28"/>
          <w:szCs w:val="28"/>
        </w:rPr>
        <w:t xml:space="preserve"> и федеральные розничные сети – от 10-20% объемов производства;</w:t>
      </w:r>
    </w:p>
    <w:p w:rsidR="00A368CA" w:rsidRPr="00A368CA" w:rsidRDefault="00A368CA" w:rsidP="00A36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</w:t>
      </w:r>
      <w:r w:rsidRPr="00A368CA">
        <w:rPr>
          <w:sz w:val="28"/>
          <w:szCs w:val="28"/>
        </w:rPr>
        <w:t xml:space="preserve"> оптовые и овощные рынки – 20%;</w:t>
      </w:r>
    </w:p>
    <w:p w:rsidR="00A368CA" w:rsidRPr="00A368CA" w:rsidRDefault="00A368CA" w:rsidP="00A36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</w:t>
      </w:r>
      <w:r w:rsidRPr="00A368CA">
        <w:rPr>
          <w:sz w:val="28"/>
          <w:szCs w:val="28"/>
        </w:rPr>
        <w:t xml:space="preserve"> овощные базы – 20%;</w:t>
      </w:r>
    </w:p>
    <w:p w:rsidR="00A368CA" w:rsidRPr="00A368CA" w:rsidRDefault="00A368CA" w:rsidP="00A368CA">
      <w:pPr>
        <w:spacing w:line="360" w:lineRule="auto"/>
        <w:ind w:firstLine="709"/>
        <w:jc w:val="both"/>
        <w:rPr>
          <w:sz w:val="28"/>
          <w:szCs w:val="28"/>
        </w:rPr>
      </w:pPr>
      <w:r w:rsidRPr="00A368CA">
        <w:rPr>
          <w:sz w:val="28"/>
          <w:szCs w:val="28"/>
        </w:rPr>
        <w:t>оптовые покупатели и дистрибьюторские компании – 40%.</w:t>
      </w:r>
    </w:p>
    <w:p w:rsidR="00180DF4" w:rsidRDefault="00180DF4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D0" w:rsidRDefault="007B0240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Маркетинговый план</w:t>
      </w:r>
    </w:p>
    <w:p w:rsidR="00BF63DD" w:rsidRDefault="00BF63DD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1E" w:rsidRPr="00A1091E" w:rsidRDefault="00A1091E" w:rsidP="00A10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необходима подготовка</w:t>
      </w:r>
      <w:r w:rsidRPr="00A1091E">
        <w:rPr>
          <w:sz w:val="28"/>
          <w:szCs w:val="28"/>
        </w:rPr>
        <w:t xml:space="preserve"> маркетингов</w:t>
      </w:r>
      <w:r>
        <w:rPr>
          <w:sz w:val="28"/>
          <w:szCs w:val="28"/>
        </w:rPr>
        <w:t>ой</w:t>
      </w:r>
      <w:r w:rsidRPr="00A1091E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Pr="00A1091E">
        <w:rPr>
          <w:sz w:val="28"/>
          <w:szCs w:val="28"/>
        </w:rPr>
        <w:t>, которая призвана минимизировать маркетинговые риски при получении максимально возможных экономических показателей. Основными целями стратегии развития тепличного производства в рамках данного проекта являются:</w:t>
      </w:r>
    </w:p>
    <w:p w:rsidR="00A1091E" w:rsidRDefault="00A1091E" w:rsidP="00A1091E">
      <w:pPr>
        <w:spacing w:line="360" w:lineRule="auto"/>
        <w:ind w:firstLine="720"/>
        <w:jc w:val="both"/>
        <w:rPr>
          <w:sz w:val="28"/>
          <w:szCs w:val="28"/>
        </w:rPr>
      </w:pPr>
      <w:r w:rsidRPr="00A1091E">
        <w:rPr>
          <w:sz w:val="28"/>
          <w:szCs w:val="28"/>
        </w:rPr>
        <w:t>удовлетворение растущего спроса населения на высококачественные и экологически чистые овощи закрытого грунта</w:t>
      </w:r>
      <w:r>
        <w:rPr>
          <w:sz w:val="28"/>
          <w:szCs w:val="28"/>
        </w:rPr>
        <w:t>;</w:t>
      </w:r>
    </w:p>
    <w:p w:rsidR="00A1091E" w:rsidRPr="00A1091E" w:rsidRDefault="00A1091E" w:rsidP="00A109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проводимой в стране политики импортозамещения;</w:t>
      </w:r>
    </w:p>
    <w:p w:rsidR="00A1091E" w:rsidRPr="00A1091E" w:rsidRDefault="00A1091E" w:rsidP="00A1091E">
      <w:pPr>
        <w:spacing w:line="360" w:lineRule="auto"/>
        <w:ind w:firstLine="720"/>
        <w:jc w:val="both"/>
        <w:rPr>
          <w:sz w:val="28"/>
          <w:szCs w:val="28"/>
        </w:rPr>
      </w:pPr>
      <w:r w:rsidRPr="00A1091E">
        <w:rPr>
          <w:sz w:val="28"/>
          <w:szCs w:val="28"/>
        </w:rPr>
        <w:t>повышение технологического уровня и конкурентоспособности тепличного комплекса;</w:t>
      </w:r>
    </w:p>
    <w:p w:rsidR="00A1091E" w:rsidRDefault="00A1091E" w:rsidP="00A1091E">
      <w:pPr>
        <w:spacing w:line="360" w:lineRule="auto"/>
        <w:ind w:firstLine="720"/>
        <w:jc w:val="both"/>
        <w:rPr>
          <w:sz w:val="28"/>
          <w:szCs w:val="28"/>
        </w:rPr>
      </w:pPr>
      <w:r w:rsidRPr="00A1091E">
        <w:rPr>
          <w:sz w:val="28"/>
          <w:szCs w:val="28"/>
        </w:rPr>
        <w:t xml:space="preserve">повышение конкурентоспособности </w:t>
      </w:r>
      <w:r>
        <w:rPr>
          <w:sz w:val="28"/>
          <w:szCs w:val="28"/>
        </w:rPr>
        <w:t>республиканской</w:t>
      </w:r>
      <w:r w:rsidRPr="00A1091E">
        <w:rPr>
          <w:sz w:val="28"/>
          <w:szCs w:val="28"/>
        </w:rPr>
        <w:t xml:space="preserve"> тепличной продукции</w:t>
      </w:r>
      <w:r>
        <w:rPr>
          <w:sz w:val="28"/>
          <w:szCs w:val="28"/>
        </w:rPr>
        <w:t>;</w:t>
      </w:r>
    </w:p>
    <w:p w:rsidR="00A1091E" w:rsidRPr="00A1091E" w:rsidRDefault="00A1091E" w:rsidP="00A1091E">
      <w:pPr>
        <w:spacing w:line="360" w:lineRule="auto"/>
        <w:ind w:firstLine="720"/>
        <w:jc w:val="both"/>
        <w:rPr>
          <w:sz w:val="28"/>
          <w:szCs w:val="28"/>
        </w:rPr>
      </w:pPr>
      <w:r w:rsidRPr="00A1091E">
        <w:rPr>
          <w:sz w:val="28"/>
          <w:szCs w:val="28"/>
        </w:rPr>
        <w:t>улучшение социально-экономической ситуации в Республике Северная Осетия Алания.</w:t>
      </w:r>
    </w:p>
    <w:p w:rsidR="00A1091E" w:rsidRPr="00A1091E" w:rsidRDefault="00A1091E" w:rsidP="00A1091E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1091E">
        <w:rPr>
          <w:sz w:val="28"/>
          <w:szCs w:val="28"/>
        </w:rPr>
        <w:lastRenderedPageBreak/>
        <w:t>Достижение поставленных целей является возможным при решении следующих задач:</w:t>
      </w:r>
    </w:p>
    <w:p w:rsidR="00A1091E" w:rsidRPr="00A1091E" w:rsidRDefault="00A1091E" w:rsidP="00A1091E">
      <w:pPr>
        <w:spacing w:line="360" w:lineRule="auto"/>
        <w:ind w:firstLine="851"/>
        <w:jc w:val="both"/>
        <w:rPr>
          <w:sz w:val="28"/>
          <w:szCs w:val="28"/>
        </w:rPr>
      </w:pPr>
      <w:r w:rsidRPr="00A1091E">
        <w:rPr>
          <w:sz w:val="28"/>
          <w:szCs w:val="28"/>
        </w:rPr>
        <w:t>1. При производстве томатов и огурцов использовать самые эффективные, экологически чистые сорта томатов и огурцов, а за счет применения самых передовых технологий обеспечить высокое качество продукции и высокий уровень экологической безопасности;</w:t>
      </w:r>
    </w:p>
    <w:p w:rsidR="00A1091E" w:rsidRPr="00A1091E" w:rsidRDefault="00A1091E" w:rsidP="00A1091E">
      <w:pPr>
        <w:spacing w:line="360" w:lineRule="auto"/>
        <w:ind w:firstLine="708"/>
        <w:jc w:val="both"/>
        <w:rPr>
          <w:sz w:val="28"/>
          <w:szCs w:val="28"/>
        </w:rPr>
      </w:pPr>
      <w:r w:rsidRPr="00A1091E">
        <w:rPr>
          <w:sz w:val="28"/>
          <w:szCs w:val="28"/>
        </w:rPr>
        <w:t>2. Регистрация собственного бренда, а также технологическое обеспечение производства качественной продукции обеспечит высокий уровень спроса на продукцию, что позволит сформировать высокий уровень цен и рентабельности реализуемых овощей. Применение дифференцированного подхода к реализации и использование бренда позволит эффективно с максимальным уровнем ценообразования реализовывать продукцию;</w:t>
      </w:r>
      <w:r>
        <w:rPr>
          <w:sz w:val="28"/>
          <w:szCs w:val="28"/>
        </w:rPr>
        <w:t xml:space="preserve"> </w:t>
      </w:r>
    </w:p>
    <w:p w:rsidR="00A1091E" w:rsidRPr="00A1091E" w:rsidRDefault="00A1091E" w:rsidP="00A1091E">
      <w:pPr>
        <w:spacing w:line="360" w:lineRule="auto"/>
        <w:ind w:firstLine="708"/>
        <w:jc w:val="both"/>
        <w:rPr>
          <w:sz w:val="28"/>
          <w:szCs w:val="28"/>
        </w:rPr>
      </w:pPr>
      <w:r w:rsidRPr="00A1091E">
        <w:rPr>
          <w:sz w:val="28"/>
          <w:szCs w:val="28"/>
        </w:rPr>
        <w:t>3. При реализации продукции будут приняты меры к максимальному сокращению посреднических этапов при продвижении продукции на рынок, что обеспечит максимальную приближенность к конечному потребителю.</w:t>
      </w:r>
    </w:p>
    <w:p w:rsidR="00180DF4" w:rsidRPr="0082643D" w:rsidRDefault="00180DF4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1" w:rsidRPr="0082643D" w:rsidRDefault="002702BE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b/>
          <w:sz w:val="28"/>
          <w:szCs w:val="28"/>
        </w:rPr>
        <w:t>7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Финансовая эффективность проекта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D0" w:rsidRPr="0082643D" w:rsidRDefault="00C11CD0" w:rsidP="00C11C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Общая стоимость проекта: </w:t>
      </w:r>
      <w:r w:rsidR="00FD4A09">
        <w:rPr>
          <w:sz w:val="28"/>
          <w:szCs w:val="28"/>
        </w:rPr>
        <w:t>475,2</w:t>
      </w:r>
      <w:r w:rsidRPr="0082643D">
        <w:rPr>
          <w:sz w:val="28"/>
          <w:szCs w:val="28"/>
        </w:rPr>
        <w:t xml:space="preserve"> млн руб.</w:t>
      </w:r>
    </w:p>
    <w:p w:rsidR="00C11CD0" w:rsidRPr="0082643D" w:rsidRDefault="00C11CD0" w:rsidP="00C11C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>Формы инвестирования (условия участия инвестора): прямые инвестиции.</w:t>
      </w:r>
    </w:p>
    <w:p w:rsidR="007B0240" w:rsidRPr="00DB2C53" w:rsidRDefault="001C682F" w:rsidP="001C682F">
      <w:pPr>
        <w:spacing w:line="360" w:lineRule="auto"/>
        <w:ind w:firstLine="709"/>
        <w:contextualSpacing/>
        <w:jc w:val="both"/>
        <w:rPr>
          <w:sz w:val="28"/>
        </w:rPr>
      </w:pPr>
      <w:r w:rsidRPr="00DB2C53">
        <w:rPr>
          <w:sz w:val="28"/>
        </w:rPr>
        <w:t xml:space="preserve">Предполагаемая среднегодовая выручка от реализации проекта </w:t>
      </w:r>
      <w:proofErr w:type="gramStart"/>
      <w:r w:rsidRPr="000C7184">
        <w:rPr>
          <w:sz w:val="28"/>
        </w:rPr>
        <w:t xml:space="preserve">составит  </w:t>
      </w:r>
      <w:r w:rsidR="000C7184" w:rsidRPr="000C7184">
        <w:rPr>
          <w:sz w:val="28"/>
        </w:rPr>
        <w:t>210</w:t>
      </w:r>
      <w:proofErr w:type="gramEnd"/>
      <w:r w:rsidR="000C7184" w:rsidRPr="000C7184">
        <w:rPr>
          <w:sz w:val="28"/>
        </w:rPr>
        <w:t>,</w:t>
      </w:r>
      <w:r w:rsidR="006B406C">
        <w:rPr>
          <w:sz w:val="28"/>
        </w:rPr>
        <w:t>3</w:t>
      </w:r>
      <w:r w:rsidRPr="000C7184">
        <w:rPr>
          <w:sz w:val="28"/>
        </w:rPr>
        <w:t xml:space="preserve"> млн руб.</w:t>
      </w:r>
      <w:r w:rsidRPr="00DB2C53">
        <w:rPr>
          <w:sz w:val="28"/>
        </w:rPr>
        <w:t xml:space="preserve"> </w:t>
      </w:r>
    </w:p>
    <w:p w:rsidR="009F0FEF" w:rsidRDefault="007B0240" w:rsidP="009F0FEF">
      <w:pPr>
        <w:spacing w:line="360" w:lineRule="auto"/>
        <w:ind w:firstLine="709"/>
        <w:contextualSpacing/>
        <w:jc w:val="both"/>
        <w:rPr>
          <w:sz w:val="28"/>
        </w:rPr>
      </w:pPr>
      <w:r w:rsidRPr="000C7184">
        <w:rPr>
          <w:sz w:val="28"/>
        </w:rPr>
        <w:t xml:space="preserve">По предварительным расчетам срок окупаемости проекта без учета государственной поддержки составит </w:t>
      </w:r>
      <w:r w:rsidR="009F0FEF" w:rsidRPr="000C7184">
        <w:rPr>
          <w:sz w:val="28"/>
        </w:rPr>
        <w:t xml:space="preserve">около </w:t>
      </w:r>
      <w:r w:rsidR="0020778A">
        <w:rPr>
          <w:sz w:val="28"/>
        </w:rPr>
        <w:t>70</w:t>
      </w:r>
      <w:r w:rsidR="00C912B7">
        <w:rPr>
          <w:sz w:val="28"/>
        </w:rPr>
        <w:t xml:space="preserve"> мес.</w:t>
      </w:r>
      <w:r w:rsidRPr="000C7184">
        <w:rPr>
          <w:sz w:val="28"/>
        </w:rPr>
        <w:t>, с учетом государственной поддержки срок окупаемости проекта сокращается</w:t>
      </w:r>
      <w:r w:rsidR="009F0FEF" w:rsidRPr="000C7184">
        <w:rPr>
          <w:sz w:val="28"/>
        </w:rPr>
        <w:t xml:space="preserve"> </w:t>
      </w:r>
      <w:r w:rsidR="0020778A">
        <w:rPr>
          <w:sz w:val="28"/>
        </w:rPr>
        <w:br/>
      </w:r>
      <w:r w:rsidR="00DB2C53" w:rsidRPr="000C7184">
        <w:rPr>
          <w:sz w:val="28"/>
        </w:rPr>
        <w:t xml:space="preserve">до </w:t>
      </w:r>
      <w:r w:rsidR="0020778A">
        <w:rPr>
          <w:sz w:val="28"/>
        </w:rPr>
        <w:t>52</w:t>
      </w:r>
      <w:r w:rsidR="00DB2C53" w:rsidRPr="000C7184">
        <w:rPr>
          <w:sz w:val="28"/>
        </w:rPr>
        <w:t xml:space="preserve"> </w:t>
      </w:r>
      <w:r w:rsidR="0020778A">
        <w:rPr>
          <w:sz w:val="28"/>
        </w:rPr>
        <w:t>мес</w:t>
      </w:r>
      <w:r w:rsidR="00DB2C53" w:rsidRPr="000C7184">
        <w:rPr>
          <w:sz w:val="28"/>
        </w:rPr>
        <w:t>.</w:t>
      </w:r>
    </w:p>
    <w:p w:rsidR="00BF63DD" w:rsidRDefault="007B0240" w:rsidP="0033783E">
      <w:pPr>
        <w:spacing w:line="360" w:lineRule="auto"/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Планируемая государственная поддержка в рамках </w:t>
      </w:r>
      <w:r w:rsidRPr="006105E4">
        <w:rPr>
          <w:b/>
          <w:sz w:val="28"/>
        </w:rPr>
        <w:t>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</w:t>
      </w:r>
      <w:r w:rsidR="0033783E">
        <w:rPr>
          <w:b/>
          <w:sz w:val="28"/>
        </w:rPr>
        <w:t>.</w:t>
      </w:r>
    </w:p>
    <w:p w:rsidR="00BF63DD" w:rsidRPr="00BF63DD" w:rsidRDefault="00BF63DD" w:rsidP="007B0240">
      <w:pPr>
        <w:jc w:val="center"/>
        <w:rPr>
          <w:sz w:val="28"/>
        </w:rPr>
      </w:pPr>
      <w:r w:rsidRPr="00BF63DD">
        <w:rPr>
          <w:sz w:val="28"/>
        </w:rPr>
        <w:t>Таблица</w:t>
      </w:r>
      <w:r>
        <w:rPr>
          <w:sz w:val="28"/>
        </w:rPr>
        <w:t xml:space="preserve"> </w:t>
      </w:r>
      <w:r w:rsidRPr="00BF63DD">
        <w:rPr>
          <w:sz w:val="28"/>
        </w:rPr>
        <w:t>5 – Планируемая господдержка</w:t>
      </w:r>
    </w:p>
    <w:p w:rsidR="007B0240" w:rsidRDefault="007B0240" w:rsidP="007B024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560"/>
        <w:gridCol w:w="5207"/>
        <w:gridCol w:w="3498"/>
      </w:tblGrid>
      <w:tr w:rsidR="007B0240" w:rsidRPr="006105E4" w:rsidTr="00BF63DD">
        <w:trPr>
          <w:trHeight w:val="14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Направления мер государственной поддержки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40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Планируемый объем оказываемой государственной поддержки из фед</w:t>
            </w:r>
            <w:r w:rsidR="00BF63DD">
              <w:rPr>
                <w:b/>
                <w:bCs/>
                <w:color w:val="000000"/>
              </w:rPr>
              <w:t xml:space="preserve">ерального </w:t>
            </w:r>
            <w:r w:rsidRPr="006105E4">
              <w:rPr>
                <w:b/>
                <w:bCs/>
                <w:color w:val="000000"/>
              </w:rPr>
              <w:t>и респ</w:t>
            </w:r>
            <w:r w:rsidR="00BF63DD">
              <w:rPr>
                <w:b/>
                <w:bCs/>
                <w:color w:val="000000"/>
              </w:rPr>
              <w:t>убликанского</w:t>
            </w:r>
            <w:r w:rsidRPr="006105E4">
              <w:rPr>
                <w:b/>
                <w:bCs/>
                <w:color w:val="000000"/>
              </w:rPr>
              <w:t xml:space="preserve">. </w:t>
            </w:r>
            <w:r w:rsidR="001F7251" w:rsidRPr="006105E4">
              <w:rPr>
                <w:b/>
                <w:bCs/>
                <w:color w:val="000000"/>
              </w:rPr>
              <w:t>Б</w:t>
            </w:r>
            <w:r w:rsidRPr="006105E4">
              <w:rPr>
                <w:b/>
                <w:bCs/>
                <w:color w:val="000000"/>
              </w:rPr>
              <w:t xml:space="preserve">юджетов, </w:t>
            </w:r>
          </w:p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тыс. руб.</w:t>
            </w:r>
          </w:p>
        </w:tc>
      </w:tr>
      <w:tr w:rsidR="007B0240" w:rsidRPr="006105E4" w:rsidTr="00BF63D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40" w:rsidRPr="006105E4" w:rsidRDefault="007B0240" w:rsidP="00A6384E">
            <w:pPr>
              <w:jc w:val="center"/>
              <w:rPr>
                <w:color w:val="000000"/>
              </w:rPr>
            </w:pPr>
            <w:r w:rsidRPr="006105E4">
              <w:rPr>
                <w:color w:val="00000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Субсидии на возмещение части прямых понесенных затрат на создание и модернизацию объектов АПК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40" w:rsidRDefault="0020778A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50 920,0</w:t>
            </w:r>
          </w:p>
          <w:p w:rsidR="007B0240" w:rsidRPr="006105E4" w:rsidRDefault="007B0240" w:rsidP="0020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(20% от </w:t>
            </w:r>
            <w:r w:rsidR="00C912B7">
              <w:rPr>
                <w:color w:val="000000"/>
              </w:rPr>
              <w:t>25</w:t>
            </w:r>
            <w:r w:rsidR="0020778A">
              <w:rPr>
                <w:color w:val="000000"/>
              </w:rPr>
              <w:t>4 600,0</w:t>
            </w:r>
            <w:r>
              <w:rPr>
                <w:color w:val="000000"/>
              </w:rPr>
              <w:t xml:space="preserve"> тыс. руб.)</w:t>
            </w:r>
          </w:p>
        </w:tc>
      </w:tr>
      <w:tr w:rsidR="007B0240" w:rsidRPr="006105E4" w:rsidTr="00BF63DD">
        <w:trPr>
          <w:trHeight w:val="16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40" w:rsidRPr="006105E4" w:rsidRDefault="00A1091E" w:rsidP="00A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40" w:rsidRPr="006105E4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>Возмещение части процентной ставки по инвестиционным и краткосрочным кредитам (займам) на строительство и реконструкцию объектов молочного скотоводства, животноводства, растениеводства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40" w:rsidRDefault="007B0240" w:rsidP="00A6384E">
            <w:pPr>
              <w:rPr>
                <w:color w:val="000000"/>
              </w:rPr>
            </w:pPr>
            <w:r w:rsidRPr="006105E4">
              <w:rPr>
                <w:color w:val="000000"/>
              </w:rPr>
              <w:t xml:space="preserve">При условии привлечения инвестором кредитных ресурсов, будет возмещаться ставка </w:t>
            </w:r>
            <w:r w:rsidR="00BF63DD">
              <w:rPr>
                <w:color w:val="000000"/>
              </w:rPr>
              <w:t>р</w:t>
            </w:r>
            <w:r w:rsidRPr="006105E4">
              <w:rPr>
                <w:color w:val="000000"/>
              </w:rPr>
              <w:t>ефинансирования ЦБ на дату получения кредита</w:t>
            </w:r>
          </w:p>
          <w:p w:rsidR="007B0240" w:rsidRPr="006105E4" w:rsidRDefault="007B0240" w:rsidP="00A6384E">
            <w:pPr>
              <w:rPr>
                <w:color w:val="000000"/>
              </w:rPr>
            </w:pPr>
            <w:r>
              <w:rPr>
                <w:color w:val="000000"/>
              </w:rPr>
              <w:t>(ставка рефинансирования в 2015 году 8,25 %)</w:t>
            </w:r>
          </w:p>
        </w:tc>
      </w:tr>
      <w:tr w:rsidR="007B0240" w:rsidRPr="006105E4" w:rsidTr="00BF63DD">
        <w:trPr>
          <w:trHeight w:val="315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40" w:rsidRPr="006105E4" w:rsidRDefault="007B0240" w:rsidP="00A6384E">
            <w:pPr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в первый год реализации проекта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40" w:rsidRPr="006105E4" w:rsidRDefault="0020778A" w:rsidP="00986784">
            <w:pPr>
              <w:jc w:val="center"/>
              <w:rPr>
                <w:b/>
                <w:bCs/>
                <w:color w:val="000000"/>
              </w:rPr>
            </w:pPr>
            <w:r w:rsidRPr="0020778A">
              <w:rPr>
                <w:b/>
                <w:bCs/>
                <w:color w:val="000000"/>
              </w:rPr>
              <w:t>50 920,0</w:t>
            </w:r>
          </w:p>
        </w:tc>
      </w:tr>
    </w:tbl>
    <w:p w:rsidR="007B0240" w:rsidRDefault="007B0240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BE" w:rsidRDefault="00D879B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3E" w:rsidRDefault="0033783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3E" w:rsidRDefault="0033783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3E" w:rsidRDefault="0033783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3E" w:rsidRDefault="0033783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3E" w:rsidRDefault="0033783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37" w:rsidRDefault="00F32A3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783E" w:rsidRDefault="0033783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BE" w:rsidRDefault="00D879B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Финансово-экономические показатели проекта</w:t>
      </w:r>
    </w:p>
    <w:p w:rsidR="00D879BE" w:rsidRDefault="00D879BE" w:rsidP="00D879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"/>
        <w:gridCol w:w="4601"/>
      </w:tblGrid>
      <w:tr w:rsidR="00D879BE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E" w:rsidRDefault="00D8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E" w:rsidRDefault="00D8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  <w:p w:rsidR="00D879BE" w:rsidRDefault="00D879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9BE" w:rsidTr="00D879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E" w:rsidRPr="0033783E" w:rsidRDefault="00D879BE" w:rsidP="0033783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33783E">
              <w:rPr>
                <w:sz w:val="28"/>
                <w:szCs w:val="28"/>
              </w:rPr>
              <w:t>Среднегодовой объем продаж продукции в натуральных показателях,</w:t>
            </w:r>
          </w:p>
          <w:p w:rsidR="00D879BE" w:rsidRDefault="00D8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D879BE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E" w:rsidRDefault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E" w:rsidRDefault="0020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75F71">
              <w:rPr>
                <w:sz w:val="28"/>
                <w:szCs w:val="28"/>
              </w:rPr>
              <w:t>0,0 тонн</w:t>
            </w:r>
          </w:p>
        </w:tc>
      </w:tr>
      <w:tr w:rsidR="00D879BE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E" w:rsidRDefault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E" w:rsidRDefault="0020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775F71">
              <w:rPr>
                <w:sz w:val="28"/>
                <w:szCs w:val="28"/>
              </w:rPr>
              <w:t>0,0 тонн</w:t>
            </w:r>
          </w:p>
        </w:tc>
      </w:tr>
      <w:tr w:rsidR="00D879BE" w:rsidTr="00D879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E" w:rsidRDefault="00D8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Стоимость единицы продукции, руб.,</w:t>
            </w:r>
          </w:p>
          <w:p w:rsidR="00D879BE" w:rsidRDefault="00D8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75F71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20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78A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руб./кг</w:t>
            </w:r>
          </w:p>
        </w:tc>
      </w:tr>
      <w:tr w:rsidR="00775F71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207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78A">
              <w:rPr>
                <w:sz w:val="28"/>
                <w:szCs w:val="28"/>
              </w:rPr>
              <w:t xml:space="preserve">35,0 </w:t>
            </w:r>
            <w:r>
              <w:rPr>
                <w:sz w:val="28"/>
                <w:szCs w:val="28"/>
              </w:rPr>
              <w:t>руб./кг</w:t>
            </w:r>
          </w:p>
        </w:tc>
      </w:tr>
      <w:tr w:rsidR="00775F71" w:rsidTr="00D879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1" w:rsidRDefault="00775F71" w:rsidP="007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Среднегодовая выручка от реализации продукции, млн руб.,</w:t>
            </w:r>
          </w:p>
          <w:p w:rsidR="00775F71" w:rsidRDefault="00775F71" w:rsidP="007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75F71" w:rsidTr="00D879BE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20778A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775F71" w:rsidTr="00D879BE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20778A" w:rsidP="006B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</w:tr>
      <w:tr w:rsidR="001F7251" w:rsidTr="00D879BE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1F7251" w:rsidRDefault="001F7251" w:rsidP="00775F71">
            <w:pPr>
              <w:rPr>
                <w:b/>
                <w:sz w:val="28"/>
                <w:szCs w:val="28"/>
              </w:rPr>
            </w:pPr>
            <w:r w:rsidRPr="001F7251">
              <w:rPr>
                <w:b/>
                <w:sz w:val="28"/>
                <w:szCs w:val="28"/>
              </w:rPr>
              <w:t>Выручка итого: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C4F16" w:rsidRDefault="0020778A" w:rsidP="006B4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172,5</w:t>
            </w:r>
          </w:p>
        </w:tc>
      </w:tr>
      <w:tr w:rsidR="00775F71" w:rsidTr="00D879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1" w:rsidRDefault="00775F71" w:rsidP="007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Себестоимость единицы продукции, руб.,</w:t>
            </w:r>
          </w:p>
          <w:p w:rsidR="00775F71" w:rsidRDefault="00775F71" w:rsidP="007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75F71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20778A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  <w:r w:rsidR="00775F71">
              <w:rPr>
                <w:sz w:val="28"/>
                <w:szCs w:val="28"/>
              </w:rPr>
              <w:t xml:space="preserve"> руб./кг</w:t>
            </w:r>
          </w:p>
        </w:tc>
      </w:tr>
      <w:tr w:rsidR="00775F71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20778A" w:rsidP="0060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  <w:r w:rsidR="00775F71">
              <w:rPr>
                <w:sz w:val="28"/>
                <w:szCs w:val="28"/>
              </w:rPr>
              <w:t xml:space="preserve"> руб./кг</w:t>
            </w:r>
          </w:p>
        </w:tc>
      </w:tr>
      <w:tr w:rsidR="00775F71" w:rsidTr="00D879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1" w:rsidRDefault="00775F71" w:rsidP="007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Прибыль от реализации продукции, </w:t>
            </w:r>
            <w:r w:rsidR="0033783E">
              <w:rPr>
                <w:sz w:val="28"/>
                <w:szCs w:val="28"/>
              </w:rPr>
              <w:t>млн</w:t>
            </w:r>
            <w:r w:rsidR="00802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</w:p>
          <w:p w:rsidR="00775F71" w:rsidRDefault="00775F71" w:rsidP="007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</w:p>
        </w:tc>
      </w:tr>
      <w:tr w:rsidR="00775F71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20778A" w:rsidP="0033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775F71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775F71" w:rsidP="0077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1" w:rsidRDefault="0020778A" w:rsidP="0033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</w:tr>
      <w:tr w:rsidR="00EC4F16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6" w:rsidRPr="000C7184" w:rsidRDefault="00EC4F16" w:rsidP="00775F71">
            <w:pPr>
              <w:rPr>
                <w:b/>
                <w:sz w:val="28"/>
                <w:szCs w:val="28"/>
              </w:rPr>
            </w:pPr>
            <w:r w:rsidRPr="000C7184">
              <w:rPr>
                <w:b/>
                <w:sz w:val="28"/>
                <w:szCs w:val="28"/>
              </w:rPr>
              <w:t>Прибыль</w:t>
            </w:r>
            <w:r w:rsidR="000C7184" w:rsidRPr="000C7184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6" w:rsidRPr="000C7184" w:rsidRDefault="0020778A" w:rsidP="00337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</w:tr>
      <w:tr w:rsidR="000C7184" w:rsidTr="00D879B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4" w:rsidRPr="000C7184" w:rsidRDefault="000C7184" w:rsidP="00775F71">
            <w:pPr>
              <w:rPr>
                <w:sz w:val="28"/>
                <w:szCs w:val="28"/>
              </w:rPr>
            </w:pPr>
            <w:r w:rsidRPr="000C7184">
              <w:rPr>
                <w:sz w:val="28"/>
                <w:szCs w:val="28"/>
              </w:rPr>
              <w:t>Планируемые налоговые отчисления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4" w:rsidRPr="000C7184" w:rsidRDefault="00F32A37" w:rsidP="0033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BF63DD" w:rsidRPr="0082643D" w:rsidRDefault="00BF63DD" w:rsidP="00860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2702BE" w:rsidP="00860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b/>
          <w:sz w:val="28"/>
          <w:szCs w:val="28"/>
        </w:rPr>
        <w:t>8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Социальная эффективность проекта</w:t>
      </w:r>
    </w:p>
    <w:p w:rsidR="00860F71" w:rsidRPr="0082643D" w:rsidRDefault="00860F71" w:rsidP="00860F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4A" w:rsidRPr="00384F4A" w:rsidRDefault="00860F71" w:rsidP="00DB2C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Помимо финансовой эффективности проекта очень важное значение имеет его социальн</w:t>
      </w:r>
      <w:r w:rsidR="00C11CD0" w:rsidRPr="0082643D">
        <w:rPr>
          <w:rFonts w:ascii="Times New Roman" w:hAnsi="Times New Roman" w:cs="Times New Roman"/>
          <w:sz w:val="28"/>
          <w:szCs w:val="28"/>
        </w:rPr>
        <w:t xml:space="preserve">ый эффект, состоящий в создании </w:t>
      </w:r>
      <w:r w:rsidR="00A1091E">
        <w:rPr>
          <w:rFonts w:ascii="Times New Roman" w:hAnsi="Times New Roman" w:cs="Times New Roman"/>
          <w:sz w:val="28"/>
          <w:szCs w:val="28"/>
        </w:rPr>
        <w:t>33</w:t>
      </w:r>
      <w:r w:rsidR="00C11CD0" w:rsidRPr="0082643D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82643D">
        <w:rPr>
          <w:rFonts w:ascii="Times New Roman" w:hAnsi="Times New Roman" w:cs="Times New Roman"/>
          <w:sz w:val="28"/>
          <w:szCs w:val="28"/>
        </w:rPr>
        <w:t xml:space="preserve"> со среднемесячной заработной платой </w:t>
      </w:r>
      <w:r w:rsidR="00A1091E">
        <w:rPr>
          <w:rFonts w:ascii="Times New Roman" w:hAnsi="Times New Roman" w:cs="Times New Roman"/>
          <w:sz w:val="28"/>
          <w:szCs w:val="28"/>
        </w:rPr>
        <w:t>17 7</w:t>
      </w:r>
      <w:r w:rsidR="0082643D">
        <w:rPr>
          <w:rFonts w:ascii="Times New Roman" w:hAnsi="Times New Roman" w:cs="Times New Roman"/>
          <w:sz w:val="28"/>
          <w:szCs w:val="28"/>
        </w:rPr>
        <w:t>00 руб.</w:t>
      </w:r>
    </w:p>
    <w:sectPr w:rsidR="00384F4A" w:rsidRPr="00384F4A" w:rsidSect="006D39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F5" w:rsidRDefault="00CD6EF5" w:rsidP="004D3CBD">
      <w:r>
        <w:separator/>
      </w:r>
    </w:p>
  </w:endnote>
  <w:endnote w:type="continuationSeparator" w:id="0">
    <w:p w:rsidR="00CD6EF5" w:rsidRDefault="00CD6EF5" w:rsidP="004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040969"/>
      <w:docPartObj>
        <w:docPartGallery w:val="Page Numbers (Bottom of Page)"/>
        <w:docPartUnique/>
      </w:docPartObj>
    </w:sdtPr>
    <w:sdtContent>
      <w:p w:rsidR="00C912B7" w:rsidRDefault="00C912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217">
          <w:rPr>
            <w:noProof/>
          </w:rPr>
          <w:t>15</w:t>
        </w:r>
        <w:r>
          <w:fldChar w:fldCharType="end"/>
        </w:r>
      </w:p>
    </w:sdtContent>
  </w:sdt>
  <w:p w:rsidR="00C912B7" w:rsidRDefault="00C91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F5" w:rsidRDefault="00CD6EF5" w:rsidP="004D3CBD">
      <w:r>
        <w:separator/>
      </w:r>
    </w:p>
  </w:footnote>
  <w:footnote w:type="continuationSeparator" w:id="0">
    <w:p w:rsidR="00CD6EF5" w:rsidRDefault="00CD6EF5" w:rsidP="004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5D4"/>
    <w:multiLevelType w:val="hybridMultilevel"/>
    <w:tmpl w:val="D4D80C1A"/>
    <w:lvl w:ilvl="0" w:tplc="194AB63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43154F"/>
    <w:multiLevelType w:val="hybridMultilevel"/>
    <w:tmpl w:val="33D0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45D7"/>
    <w:multiLevelType w:val="hybridMultilevel"/>
    <w:tmpl w:val="953A38A6"/>
    <w:lvl w:ilvl="0" w:tplc="1A62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C712E"/>
    <w:multiLevelType w:val="hybridMultilevel"/>
    <w:tmpl w:val="4CF82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352"/>
    <w:multiLevelType w:val="hybridMultilevel"/>
    <w:tmpl w:val="9F42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640D"/>
    <w:multiLevelType w:val="hybridMultilevel"/>
    <w:tmpl w:val="BE6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666D"/>
    <w:multiLevelType w:val="hybridMultilevel"/>
    <w:tmpl w:val="F9FE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73BD4"/>
    <w:multiLevelType w:val="hybridMultilevel"/>
    <w:tmpl w:val="DA7C73FC"/>
    <w:lvl w:ilvl="0" w:tplc="273EE96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20707C"/>
    <w:multiLevelType w:val="hybridMultilevel"/>
    <w:tmpl w:val="AC60546C"/>
    <w:lvl w:ilvl="0" w:tplc="1E1A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F6"/>
    <w:rsid w:val="000332A2"/>
    <w:rsid w:val="00047C41"/>
    <w:rsid w:val="000504F1"/>
    <w:rsid w:val="000963C2"/>
    <w:rsid w:val="000B4A55"/>
    <w:rsid w:val="000C7184"/>
    <w:rsid w:val="000C7DB1"/>
    <w:rsid w:val="000E3629"/>
    <w:rsid w:val="001002D8"/>
    <w:rsid w:val="00101F61"/>
    <w:rsid w:val="00114C5B"/>
    <w:rsid w:val="001264B0"/>
    <w:rsid w:val="001717AD"/>
    <w:rsid w:val="00174847"/>
    <w:rsid w:val="00177C6F"/>
    <w:rsid w:val="00180DF4"/>
    <w:rsid w:val="00187B29"/>
    <w:rsid w:val="001C682F"/>
    <w:rsid w:val="001F3C7E"/>
    <w:rsid w:val="001F7251"/>
    <w:rsid w:val="0020773B"/>
    <w:rsid w:val="0020778A"/>
    <w:rsid w:val="00216908"/>
    <w:rsid w:val="0022355C"/>
    <w:rsid w:val="00226558"/>
    <w:rsid w:val="002345F9"/>
    <w:rsid w:val="00237809"/>
    <w:rsid w:val="002702BE"/>
    <w:rsid w:val="00272337"/>
    <w:rsid w:val="00304D88"/>
    <w:rsid w:val="00321780"/>
    <w:rsid w:val="0033783E"/>
    <w:rsid w:val="00340BDA"/>
    <w:rsid w:val="00381433"/>
    <w:rsid w:val="00384F4A"/>
    <w:rsid w:val="00395970"/>
    <w:rsid w:val="003B063E"/>
    <w:rsid w:val="00407A25"/>
    <w:rsid w:val="00417E41"/>
    <w:rsid w:val="00435F9A"/>
    <w:rsid w:val="0047610A"/>
    <w:rsid w:val="00487696"/>
    <w:rsid w:val="004D1D0C"/>
    <w:rsid w:val="004D3CBD"/>
    <w:rsid w:val="004E49ED"/>
    <w:rsid w:val="00504E66"/>
    <w:rsid w:val="00541FA8"/>
    <w:rsid w:val="00567840"/>
    <w:rsid w:val="005B2248"/>
    <w:rsid w:val="005C4745"/>
    <w:rsid w:val="005D101B"/>
    <w:rsid w:val="005D7362"/>
    <w:rsid w:val="005F2B3C"/>
    <w:rsid w:val="005F722A"/>
    <w:rsid w:val="00604011"/>
    <w:rsid w:val="00682C3C"/>
    <w:rsid w:val="006A2817"/>
    <w:rsid w:val="006A5856"/>
    <w:rsid w:val="006B394C"/>
    <w:rsid w:val="006B406C"/>
    <w:rsid w:val="006D3991"/>
    <w:rsid w:val="006D67E2"/>
    <w:rsid w:val="006E20E8"/>
    <w:rsid w:val="00722406"/>
    <w:rsid w:val="00730FCC"/>
    <w:rsid w:val="007337AB"/>
    <w:rsid w:val="00746C32"/>
    <w:rsid w:val="00750768"/>
    <w:rsid w:val="00766052"/>
    <w:rsid w:val="00775F71"/>
    <w:rsid w:val="00783856"/>
    <w:rsid w:val="00797D61"/>
    <w:rsid w:val="007B0240"/>
    <w:rsid w:val="007B077A"/>
    <w:rsid w:val="007C197B"/>
    <w:rsid w:val="007C249F"/>
    <w:rsid w:val="007C4E85"/>
    <w:rsid w:val="007D3AE2"/>
    <w:rsid w:val="007E1F0C"/>
    <w:rsid w:val="00802D94"/>
    <w:rsid w:val="0082643D"/>
    <w:rsid w:val="008378E8"/>
    <w:rsid w:val="00847090"/>
    <w:rsid w:val="00860F71"/>
    <w:rsid w:val="00874D20"/>
    <w:rsid w:val="008A03DE"/>
    <w:rsid w:val="008A4217"/>
    <w:rsid w:val="008B7C7D"/>
    <w:rsid w:val="008D60B0"/>
    <w:rsid w:val="008E7915"/>
    <w:rsid w:val="008F035C"/>
    <w:rsid w:val="009031B5"/>
    <w:rsid w:val="0091690D"/>
    <w:rsid w:val="0092534D"/>
    <w:rsid w:val="00936AEB"/>
    <w:rsid w:val="0094463E"/>
    <w:rsid w:val="00953854"/>
    <w:rsid w:val="00986784"/>
    <w:rsid w:val="009B3E1D"/>
    <w:rsid w:val="009F0FEF"/>
    <w:rsid w:val="00A040B5"/>
    <w:rsid w:val="00A1091E"/>
    <w:rsid w:val="00A130C2"/>
    <w:rsid w:val="00A3520B"/>
    <w:rsid w:val="00A362AE"/>
    <w:rsid w:val="00A368CA"/>
    <w:rsid w:val="00A478A0"/>
    <w:rsid w:val="00A52A7A"/>
    <w:rsid w:val="00A6384E"/>
    <w:rsid w:val="00A76DD3"/>
    <w:rsid w:val="00A824D9"/>
    <w:rsid w:val="00A94E6B"/>
    <w:rsid w:val="00AA6C43"/>
    <w:rsid w:val="00B13720"/>
    <w:rsid w:val="00B20AD7"/>
    <w:rsid w:val="00B25E05"/>
    <w:rsid w:val="00B309EF"/>
    <w:rsid w:val="00B34893"/>
    <w:rsid w:val="00B41850"/>
    <w:rsid w:val="00BB0E76"/>
    <w:rsid w:val="00BD12BB"/>
    <w:rsid w:val="00BF63DD"/>
    <w:rsid w:val="00BF7C48"/>
    <w:rsid w:val="00C03E4E"/>
    <w:rsid w:val="00C11CD0"/>
    <w:rsid w:val="00C4076C"/>
    <w:rsid w:val="00C42D90"/>
    <w:rsid w:val="00C5698C"/>
    <w:rsid w:val="00C912B7"/>
    <w:rsid w:val="00CD3688"/>
    <w:rsid w:val="00CD4A5B"/>
    <w:rsid w:val="00CD6EF5"/>
    <w:rsid w:val="00D1302C"/>
    <w:rsid w:val="00D169F3"/>
    <w:rsid w:val="00D879BE"/>
    <w:rsid w:val="00DA1C32"/>
    <w:rsid w:val="00DA5EF6"/>
    <w:rsid w:val="00DB1260"/>
    <w:rsid w:val="00DB2419"/>
    <w:rsid w:val="00DB2C53"/>
    <w:rsid w:val="00DB68C3"/>
    <w:rsid w:val="00E03102"/>
    <w:rsid w:val="00E245DD"/>
    <w:rsid w:val="00EC4F16"/>
    <w:rsid w:val="00ED5ED9"/>
    <w:rsid w:val="00EE528A"/>
    <w:rsid w:val="00EF1DF6"/>
    <w:rsid w:val="00F07A78"/>
    <w:rsid w:val="00F32A37"/>
    <w:rsid w:val="00FC6A57"/>
    <w:rsid w:val="00FD4A09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DC4A5-0E0A-483C-A5BE-3B193F2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F6"/>
    <w:pPr>
      <w:spacing w:after="0" w:line="240" w:lineRule="auto"/>
    </w:pPr>
  </w:style>
  <w:style w:type="table" w:styleId="a4">
    <w:name w:val="Table Grid"/>
    <w:basedOn w:val="a1"/>
    <w:rsid w:val="002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5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3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3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B7C7D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8B7C7D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B7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BF63DD"/>
    <w:pPr>
      <w:spacing w:before="120"/>
      <w:jc w:val="both"/>
    </w:pPr>
    <w:rPr>
      <w:rFonts w:ascii="TimesET" w:hAnsi="TimesET"/>
      <w:sz w:val="20"/>
      <w:szCs w:val="20"/>
      <w:lang w:val="en-GB"/>
    </w:rPr>
  </w:style>
  <w:style w:type="paragraph" w:customStyle="1" w:styleId="23">
    <w:name w:val="Основной текст 23"/>
    <w:basedOn w:val="a"/>
    <w:rsid w:val="001C682F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15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M</cp:lastModifiedBy>
  <cp:revision>19</cp:revision>
  <cp:lastPrinted>2016-03-06T10:55:00Z</cp:lastPrinted>
  <dcterms:created xsi:type="dcterms:W3CDTF">2016-02-02T14:30:00Z</dcterms:created>
  <dcterms:modified xsi:type="dcterms:W3CDTF">2016-03-06T10:55:00Z</dcterms:modified>
</cp:coreProperties>
</file>