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1E71B9" w:rsidRDefault="001E71B9" w:rsidP="001E71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10 декабря 2019 года                 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 2020 - 2024 годы»</w:t>
      </w:r>
      <w:r w:rsidR="00A903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E2A">
        <w:rPr>
          <w:rFonts w:ascii="Times New Roman" w:hAnsi="Times New Roman" w:cs="Times New Roman"/>
          <w:sz w:val="28"/>
          <w:szCs w:val="28"/>
        </w:rPr>
        <w:t xml:space="preserve"> (в части Приложения № </w:t>
      </w:r>
      <w:r w:rsidR="00507795">
        <w:rPr>
          <w:rFonts w:ascii="Times New Roman" w:hAnsi="Times New Roman" w:cs="Times New Roman"/>
          <w:sz w:val="28"/>
          <w:szCs w:val="28"/>
        </w:rPr>
        <w:t>3</w:t>
      </w:r>
      <w:r w:rsidR="005F3542">
        <w:rPr>
          <w:rFonts w:ascii="Times New Roman" w:hAnsi="Times New Roman" w:cs="Times New Roman"/>
          <w:sz w:val="28"/>
          <w:szCs w:val="28"/>
        </w:rPr>
        <w:t xml:space="preserve"> «</w:t>
      </w:r>
      <w:r w:rsidR="00670181" w:rsidRPr="00670181">
        <w:rPr>
          <w:rFonts w:ascii="Times New Roman" w:hAnsi="Times New Roman" w:cs="Times New Roman"/>
          <w:sz w:val="28"/>
          <w:szCs w:val="28"/>
        </w:rPr>
        <w:t>Правил</w:t>
      </w:r>
      <w:r w:rsidR="00670181">
        <w:rPr>
          <w:rFonts w:ascii="Times New Roman" w:hAnsi="Times New Roman" w:cs="Times New Roman"/>
          <w:sz w:val="28"/>
          <w:szCs w:val="28"/>
        </w:rPr>
        <w:t>а</w:t>
      </w:r>
      <w:r w:rsidR="00670181" w:rsidRPr="00670181">
        <w:rPr>
          <w:rFonts w:ascii="Times New Roman" w:hAnsi="Times New Roman" w:cs="Times New Roman"/>
          <w:sz w:val="28"/>
          <w:szCs w:val="28"/>
        </w:rPr>
        <w:t xml:space="preserve"> предоставления грантов на создание собственного бизнеса начинающим субъектам малого и среднего предпринимательства и физическим лицам</w:t>
      </w:r>
      <w:proofErr w:type="gramEnd"/>
      <w:r w:rsidR="00670181" w:rsidRPr="00670181">
        <w:rPr>
          <w:rFonts w:ascii="Times New Roman" w:hAnsi="Times New Roman" w:cs="Times New Roman"/>
          <w:sz w:val="28"/>
          <w:szCs w:val="28"/>
        </w:rPr>
        <w:t>, применяющим специальный налоговый режим «Налог на профессиональный доход</w:t>
      </w:r>
      <w:proofErr w:type="gramStart"/>
      <w:r w:rsidR="00670181" w:rsidRPr="00670181">
        <w:rPr>
          <w:rFonts w:ascii="Times New Roman" w:hAnsi="Times New Roman" w:cs="Times New Roman"/>
          <w:sz w:val="28"/>
          <w:szCs w:val="28"/>
        </w:rPr>
        <w:t>»</w:t>
      </w:r>
      <w:r w:rsidR="009470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3542">
        <w:rPr>
          <w:rFonts w:ascii="Times New Roman" w:hAnsi="Times New Roman" w:cs="Times New Roman"/>
          <w:sz w:val="28"/>
          <w:szCs w:val="28"/>
        </w:rPr>
        <w:t>далее Правила</w:t>
      </w:r>
      <w:r w:rsidR="008B2E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1B9" w:rsidRDefault="001E71B9" w:rsidP="001E71B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6E5672" w:rsidP="001E71B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E71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71B9">
        <w:rPr>
          <w:rFonts w:ascii="Times New Roman" w:hAnsi="Times New Roman" w:cs="Times New Roman"/>
          <w:sz w:val="28"/>
          <w:szCs w:val="28"/>
        </w:rPr>
        <w:t xml:space="preserve">.2022 по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C2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E71B9">
        <w:rPr>
          <w:rFonts w:ascii="Times New Roman" w:hAnsi="Times New Roman" w:cs="Times New Roman"/>
          <w:sz w:val="28"/>
          <w:szCs w:val="28"/>
        </w:rPr>
        <w:t>.2022 года</w:t>
      </w: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1E71B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1E71B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финансов Республики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6C3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7F114B" w:rsidTr="00181A57">
        <w:tc>
          <w:tcPr>
            <w:tcW w:w="534" w:type="dxa"/>
          </w:tcPr>
          <w:p w:rsidR="000944AB" w:rsidRPr="007F114B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№№</w:t>
            </w:r>
          </w:p>
          <w:p w:rsidR="000944AB" w:rsidRPr="007F114B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7F114B" w:rsidRDefault="000944AB" w:rsidP="000944A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7F114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7F114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7F114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Решение по предложению</w:t>
            </w:r>
          </w:p>
        </w:tc>
      </w:tr>
      <w:tr w:rsidR="00BD0159" w:rsidRPr="007F114B" w:rsidTr="00181A57">
        <w:tc>
          <w:tcPr>
            <w:tcW w:w="534" w:type="dxa"/>
          </w:tcPr>
          <w:p w:rsidR="000944AB" w:rsidRPr="007F114B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0F40DF" w:rsidRPr="007F114B" w:rsidRDefault="000F40DF" w:rsidP="007F114B">
            <w:pPr>
              <w:ind w:firstLine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Пункт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3.1 </w:t>
            </w:r>
            <w:r w:rsidR="005F3542"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изложить в следующей редакции: «Для рассмотрения вопроса о получении субсидии начинающий предприниматель в течение срока приема документов представляет в Уполномоченный орган заявку, включающую следующие документы: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1) </w:t>
            </w:r>
            <w:hyperlink w:anchor="P1024" w:history="1">
              <w:r w:rsidRPr="007F114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заявление</w:t>
              </w:r>
            </w:hyperlink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получение субсидии по форме согласно приложению 1 к настоящим Правилам;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2) копии учредительных документов (для юридического лица);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3) </w:t>
            </w:r>
            <w:hyperlink w:anchor="P1105" w:history="1">
              <w:r w:rsidRPr="007F114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бизнес-проект</w:t>
              </w:r>
            </w:hyperlink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форме согласно приложению 2 к настоящим Правилам;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4)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 по состоянию на первое число месяца, в котором подана заявка;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5) документы, подтверждающие </w:t>
            </w: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расходов, связанных с началом осуществления предпринимательской деятельности, в размере не менее 50 процентов от размера запрашиваемой субсидии, а именно копии документов, подтверждающих осуществление расходов, связанных с началом осуществления предпринимательской деятельности (копии договоров, счетов-фактур, накладных, актов, платежных поручений, а также другие документы, подтверждающие факт оплаты расходов) и (или) заверенную кредитной организацией справку (выписку) по расчетному счету заявителя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подтверждающую наличие на счете заявителя собственных средств, полученную не позднее 5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рабочих дней до даты регистрации конкурсной заявки;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6) справку (в произвольной форме), подтверждающую отсутствие на первое число месяца, в котором подана заявка, отсутствие просроченной задолженности по возврату в республиканский бюджет Республики Северная Осетия-Алания субсидий, бюджетных инвестиций, </w:t>
            </w: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предоставленных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Северная Осетия-Алания;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7) планируемые направления расходования средств субсидии и собственных средств по форме согласно приложению 3 к настоящим Правилам.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Заявка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наличии). 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Подлинность и достоверность представленных заявителем копий документов подтверждается подписью заявителя и сопровождается подписью «Копия верна» и оттиском печати заявителя (при наличии).</w:t>
            </w:r>
            <w:proofErr w:type="gramEnd"/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Заявитель отвечает за полноту и достоверность представленных документов, которые должны соответствовать требованиям действующего законодательства.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Уполномоченный орган в течение 10 рабочих дней со дня окончания приема заявок самостоятельно, в порядке межведомственного информационного взаимодействия, запрашивает в отношении заявителя следующую информацию: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сведения о наличии (отсутствии) неисполненной обязанности по уплате налогов, сборов, страховых взносов, пеней, штрафов,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 по состоянию на дату регистрации конкурсной заявки.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выписку из Единого государственного реестра юридических лиц или индивидуальных предпринимателей (только для субъектов малого и среднего предпринимательства) на текущую дату.</w:t>
            </w:r>
          </w:p>
          <w:p w:rsidR="000F40DF" w:rsidRPr="007F114B" w:rsidRDefault="000F40DF" w:rsidP="000F40DF">
            <w:pPr>
              <w:adjustRightInd/>
              <w:ind w:firstLine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Заявитель – </w:t>
            </w: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самозянятый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гражданин вправе по собственной инициативе приложить также к заявке копию справки о постановке на учет (снятии с учета) физического лица в качестве налогоплательщика налога на профессиональный доход в налоговом органе. </w:t>
            </w:r>
            <w:proofErr w:type="gramEnd"/>
          </w:p>
          <w:p w:rsidR="00181A57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 случае если указанный документ не был предоставлен, Уполномоченный орган в течение 10 рабочих дней со дня окончания приема заявок самостоятельно запрашивает соответствующую информацию в порядке межведомственного информационного взаимодействия»</w:t>
            </w:r>
          </w:p>
        </w:tc>
        <w:tc>
          <w:tcPr>
            <w:tcW w:w="3260" w:type="dxa"/>
          </w:tcPr>
          <w:p w:rsidR="000944AB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Министерство экономического развития Республики Северная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 Осетия-Алания </w:t>
            </w:r>
          </w:p>
        </w:tc>
        <w:tc>
          <w:tcPr>
            <w:tcW w:w="2268" w:type="dxa"/>
          </w:tcPr>
          <w:p w:rsidR="000944AB" w:rsidRPr="007F114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119" w:type="dxa"/>
          </w:tcPr>
          <w:p w:rsidR="000944AB" w:rsidRPr="007F114B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  <w:r w:rsidR="00181A57"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C30FE" w:rsidRPr="007F114B" w:rsidTr="00181A57">
        <w:tc>
          <w:tcPr>
            <w:tcW w:w="534" w:type="dxa"/>
          </w:tcPr>
          <w:p w:rsidR="006C30FE" w:rsidRPr="007F114B" w:rsidRDefault="006C30FE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3B3467" w:rsidRPr="007F114B" w:rsidRDefault="00F81696" w:rsidP="00A4447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Пункт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4.3 </w:t>
            </w:r>
            <w:r w:rsidR="005F3542"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изложить в следующей редакции: </w:t>
            </w:r>
          </w:p>
          <w:p w:rsidR="003B3467" w:rsidRPr="007F114B" w:rsidRDefault="00F81696" w:rsidP="003B3467">
            <w:pPr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3B3467"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Получатель субсидии, заключивший соглашение: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1) в течение 12 месяцев со дня получения субсидии получатель субсидии обеспечивает начало осуществления предпринимательской деятельности, заявленной в </w:t>
            </w: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бизнес-проекте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2) представляет в Уполномоченный орган: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не позднее 12 месяцев со дня получения субсидии: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субсидии);</w:t>
            </w:r>
            <w:proofErr w:type="gramEnd"/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документы (в случае предоставления в заявке справки (выписки) по расчетному счету, подтверждающей наличие на счете заявителя собственных средств), подтверждающие использование собственных средств на реализацию бизнес-проекта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использования собственных средств);</w:t>
            </w:r>
            <w:proofErr w:type="gramEnd"/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ежеквартально, не позднее 10 календарного дня месяца, следующего за отчетным кварталом (за IV квартал – не позднее 20 января года, следующего за отчетным) в течение 12 месяцев со дня заключения соглашения:</w:t>
            </w:r>
            <w:proofErr w:type="gramEnd"/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 о расходах, источником финансового обеспечения которого является субсидия, по форме, определенной типовой формой соглашения, установленной Министерством финансов Республики Северная Осетия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noBreakHyphen/>
              <w:t>Алания;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отчет о достижении значений результатов предоставления субсидии, указанных в пункте 1.6 настоящих Правил, по форме, определенной типовой формой соглашения, установленной Министерством финансов Республики Северная Осетия-Алания;</w:t>
            </w:r>
            <w:proofErr w:type="gramEnd"/>
          </w:p>
          <w:p w:rsidR="006C30FE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ежеквартально, не позднее 10 календарного дня месяца, следующего за отчетным кварталом (за IV квартал – не позднее 20 января года, следующего за отчетным) в течение 12 месяцев со дня заключения соглашения, далее - в течение 2-го и 3-го года ежегодно, не позднее 20 января года, следующего за отчетным годом отчет о финансово-экономических показателях деятельности по форме, установленной соглашением</w:t>
            </w:r>
            <w:r w:rsidR="00F81696"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proofErr w:type="gramEnd"/>
          </w:p>
          <w:p w:rsidR="007F114B" w:rsidRDefault="007F114B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14B" w:rsidRDefault="007F114B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114B" w:rsidRPr="007F114B" w:rsidRDefault="007F114B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6C30FE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Осетия-Алания</w:t>
            </w:r>
          </w:p>
          <w:p w:rsidR="000F40DF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6C30FE" w:rsidRPr="007F114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119" w:type="dxa"/>
          </w:tcPr>
          <w:p w:rsidR="000F40DF" w:rsidRPr="007F114B" w:rsidRDefault="000F40DF" w:rsidP="000F40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Предложения </w:t>
            </w:r>
            <w:proofErr w:type="gramStart"/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учтен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F40DF" w:rsidRPr="007F114B" w:rsidRDefault="000F40DF" w:rsidP="000F40DF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40DF" w:rsidRPr="007F114B" w:rsidRDefault="000F40DF" w:rsidP="000F40DF">
            <w:pPr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40DF" w:rsidRPr="007F114B" w:rsidRDefault="000F40DF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50E2" w:rsidRPr="007F114B" w:rsidTr="00181A57">
        <w:tc>
          <w:tcPr>
            <w:tcW w:w="534" w:type="dxa"/>
          </w:tcPr>
          <w:p w:rsidR="00CD50E2" w:rsidRPr="007F114B" w:rsidRDefault="00CD50E2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CD50E2" w:rsidRPr="007F114B" w:rsidRDefault="003B3467" w:rsidP="003B3467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7F114B">
              <w:rPr>
                <w:rFonts w:eastAsia="Times New Roman"/>
                <w:sz w:val="23"/>
                <w:szCs w:val="23"/>
              </w:rPr>
              <w:t xml:space="preserve">Пункт 4.4 </w:t>
            </w:r>
            <w:r w:rsidR="005F3542" w:rsidRPr="007F114B">
              <w:rPr>
                <w:rFonts w:eastAsia="Times New Roman"/>
                <w:sz w:val="23"/>
                <w:szCs w:val="23"/>
              </w:rPr>
              <w:t xml:space="preserve">Правил </w:t>
            </w:r>
            <w:r w:rsidRPr="007F114B">
              <w:rPr>
                <w:rFonts w:eastAsia="Times New Roman"/>
                <w:sz w:val="23"/>
                <w:szCs w:val="23"/>
              </w:rPr>
              <w:t>изложить в следующей редакции:</w:t>
            </w:r>
          </w:p>
          <w:p w:rsidR="003B3467" w:rsidRPr="007F114B" w:rsidRDefault="003B3467" w:rsidP="003B3467">
            <w:pPr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«Субсидия подлежит возврату в республиканский бюджет в случае: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установления фактов представления недостоверных сведений, нарушения условий, целей настоящих Правил, </w:t>
            </w: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выявленных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том числе по результатам проверок, указанных в пункте 5.1 настоящих Правил – в полном объеме;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установления факта нецелевого использования средств субсидии, </w:t>
            </w: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выявленных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том числе по результатам проверок, указанных в пункте 5.1 настоящих Правил - в объеме выявленных нарушений;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недостижения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результата предоставления субсидии, </w:t>
            </w: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выявленных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том числе по результатам проверок, указанных в пункте 5.1 настоящих Правил, в размере, рассчитанном по формуле: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Vвозврата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= (</w:t>
            </w: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Vсубсидии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x (1 – </w:t>
            </w:r>
            <w:proofErr w:type="spellStart"/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фр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/ </w:t>
            </w: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Тпр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) *0,1, где: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возврата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сумма субсидии, подлежащая возврату;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размер субсидии, предоставленной получателю субсидии в отчетном финансовом году;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фр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фактическое значение результата;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Тпр</w:t>
            </w:r>
            <w:proofErr w:type="spellEnd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плановое значение результата.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Получатель субсидии обязан в течение 30 календарных дней с момента получения уведомления (требования) о возврате субсидии произвести возврат суммы субсидии.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случае невыполнения требования о возврате субсидии в указанный выше срок Уполномоченный </w:t>
            </w: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орган взыскивает сумму субсидию в судебном порядке»</w:t>
            </w:r>
          </w:p>
        </w:tc>
        <w:tc>
          <w:tcPr>
            <w:tcW w:w="3260" w:type="dxa"/>
          </w:tcPr>
          <w:p w:rsidR="00CD50E2" w:rsidRPr="007F114B" w:rsidRDefault="000F40DF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Министерство экономического развития Республики Северная 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2268" w:type="dxa"/>
          </w:tcPr>
          <w:p w:rsidR="00CD50E2" w:rsidRPr="007F114B" w:rsidRDefault="00CD50E2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целесообразно</w:t>
            </w:r>
          </w:p>
        </w:tc>
        <w:tc>
          <w:tcPr>
            <w:tcW w:w="3119" w:type="dxa"/>
          </w:tcPr>
          <w:p w:rsidR="00CD50E2" w:rsidRPr="007F114B" w:rsidRDefault="00CD50E2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  <w:tr w:rsidR="003B3467" w:rsidRPr="007F114B" w:rsidTr="00181A57">
        <w:tc>
          <w:tcPr>
            <w:tcW w:w="534" w:type="dxa"/>
          </w:tcPr>
          <w:p w:rsidR="003B3467" w:rsidRPr="007F114B" w:rsidRDefault="003B3467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3B3467" w:rsidRPr="007F114B" w:rsidRDefault="003B3467" w:rsidP="003B3467">
            <w:pPr>
              <w:pStyle w:val="Default"/>
              <w:jc w:val="both"/>
              <w:rPr>
                <w:rFonts w:eastAsia="Times New Roman"/>
                <w:sz w:val="23"/>
                <w:szCs w:val="23"/>
              </w:rPr>
            </w:pPr>
            <w:r w:rsidRPr="007F114B">
              <w:rPr>
                <w:rFonts w:eastAsia="Times New Roman"/>
                <w:sz w:val="23"/>
                <w:szCs w:val="23"/>
              </w:rPr>
              <w:t xml:space="preserve">Пункт 4.5 </w:t>
            </w:r>
            <w:r w:rsidR="007F114B" w:rsidRPr="007F114B">
              <w:rPr>
                <w:rFonts w:eastAsia="Times New Roman"/>
                <w:sz w:val="23"/>
                <w:szCs w:val="23"/>
              </w:rPr>
              <w:t xml:space="preserve">Правил </w:t>
            </w:r>
            <w:r w:rsidRPr="007F114B">
              <w:rPr>
                <w:rFonts w:eastAsia="Times New Roman"/>
                <w:sz w:val="23"/>
                <w:szCs w:val="23"/>
              </w:rPr>
              <w:t>изложить в следующей редакции:</w:t>
            </w:r>
          </w:p>
          <w:p w:rsidR="003B3467" w:rsidRPr="007F114B" w:rsidRDefault="003B3467" w:rsidP="003B3467">
            <w:pPr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«При установлении факта наличия у получателя субсидии остатков субсидий, не использованных в течение срока, указанного в абзаце втором подпункта 2 пункта 4.1 настоящих Правил, в случаях, предусмотренных договором о предоставлении субсидий, Уполномоченный орган в течение 30 рабочих дней с момента выявления указанных фактов направляет получателю субсидии уведомление (требование) о возврате неиспользованного остатка субсидии.</w:t>
            </w:r>
            <w:proofErr w:type="gramEnd"/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Получатель субсидии обязан в течение 10 рабочих дней с момента получения уведомления (требования) перечислить неиспользованную часть субсидии в республиканский бюджет. </w:t>
            </w:r>
          </w:p>
          <w:p w:rsidR="003B3467" w:rsidRPr="007F114B" w:rsidRDefault="003B3467" w:rsidP="003B3467">
            <w:pPr>
              <w:adjustRightInd/>
              <w:ind w:firstLine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eastAsia="Times New Roman" w:hAnsi="Times New Roman" w:cs="Times New Roman"/>
                <w:sz w:val="23"/>
                <w:szCs w:val="23"/>
              </w:rPr>
              <w:t>В случае невыполнения требования о возврате неиспользованной части субсидии в указанный выше срок Уполномоченный орган взыскивает неиспользованную часть субсидии в судебном порядке»</w:t>
            </w:r>
          </w:p>
        </w:tc>
        <w:tc>
          <w:tcPr>
            <w:tcW w:w="3260" w:type="dxa"/>
          </w:tcPr>
          <w:p w:rsidR="003B3467" w:rsidRPr="007F114B" w:rsidRDefault="003B3467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Министерство экономического развития Республики Северная </w:t>
            </w:r>
            <w:r w:rsidR="007F114B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Осетия-Алания </w:t>
            </w:r>
          </w:p>
        </w:tc>
        <w:tc>
          <w:tcPr>
            <w:tcW w:w="2268" w:type="dxa"/>
          </w:tcPr>
          <w:p w:rsidR="003B3467" w:rsidRPr="007F114B" w:rsidRDefault="003B3467" w:rsidP="000A304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 xml:space="preserve">целесообразно </w:t>
            </w:r>
          </w:p>
        </w:tc>
        <w:tc>
          <w:tcPr>
            <w:tcW w:w="3119" w:type="dxa"/>
          </w:tcPr>
          <w:p w:rsidR="003B3467" w:rsidRPr="007F114B" w:rsidRDefault="003B3467" w:rsidP="0097544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114B">
              <w:rPr>
                <w:rFonts w:ascii="Times New Roman" w:hAnsi="Times New Roman" w:cs="Times New Roman"/>
                <w:sz w:val="23"/>
                <w:szCs w:val="23"/>
              </w:rPr>
              <w:t>Предложения учтены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181A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73C9"/>
    <w:rsid w:val="000944AB"/>
    <w:rsid w:val="000A0193"/>
    <w:rsid w:val="000A304E"/>
    <w:rsid w:val="000F40DF"/>
    <w:rsid w:val="00181A57"/>
    <w:rsid w:val="001B22D6"/>
    <w:rsid w:val="001E71B9"/>
    <w:rsid w:val="001F1F46"/>
    <w:rsid w:val="002562A6"/>
    <w:rsid w:val="002D16E1"/>
    <w:rsid w:val="00361F25"/>
    <w:rsid w:val="003A23A5"/>
    <w:rsid w:val="003B3467"/>
    <w:rsid w:val="004B2F07"/>
    <w:rsid w:val="004C21D1"/>
    <w:rsid w:val="004F60FE"/>
    <w:rsid w:val="00507795"/>
    <w:rsid w:val="005959F2"/>
    <w:rsid w:val="005E134D"/>
    <w:rsid w:val="005F3542"/>
    <w:rsid w:val="0063203F"/>
    <w:rsid w:val="00670181"/>
    <w:rsid w:val="00697777"/>
    <w:rsid w:val="006C30FE"/>
    <w:rsid w:val="006E5672"/>
    <w:rsid w:val="00741B08"/>
    <w:rsid w:val="00775655"/>
    <w:rsid w:val="00795999"/>
    <w:rsid w:val="007A7FD6"/>
    <w:rsid w:val="007D23F4"/>
    <w:rsid w:val="007F114B"/>
    <w:rsid w:val="0089060A"/>
    <w:rsid w:val="008B2E2A"/>
    <w:rsid w:val="008B58F3"/>
    <w:rsid w:val="0091001F"/>
    <w:rsid w:val="00936DA6"/>
    <w:rsid w:val="0094702F"/>
    <w:rsid w:val="00975446"/>
    <w:rsid w:val="009F22D0"/>
    <w:rsid w:val="00A25D7A"/>
    <w:rsid w:val="00A4447A"/>
    <w:rsid w:val="00A66330"/>
    <w:rsid w:val="00A75888"/>
    <w:rsid w:val="00A81C1C"/>
    <w:rsid w:val="00A90305"/>
    <w:rsid w:val="00AC23E7"/>
    <w:rsid w:val="00AD527F"/>
    <w:rsid w:val="00B5064F"/>
    <w:rsid w:val="00BD0159"/>
    <w:rsid w:val="00BF43A5"/>
    <w:rsid w:val="00CA7523"/>
    <w:rsid w:val="00CD50E2"/>
    <w:rsid w:val="00CE710C"/>
    <w:rsid w:val="00D43757"/>
    <w:rsid w:val="00D950F2"/>
    <w:rsid w:val="00DB578F"/>
    <w:rsid w:val="00E44137"/>
    <w:rsid w:val="00EC5B98"/>
    <w:rsid w:val="00ED0FA2"/>
    <w:rsid w:val="00F81696"/>
    <w:rsid w:val="00F82ED5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5A0D-7315-4A9C-8748-076A4514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DzestelovArtur</cp:lastModifiedBy>
  <cp:revision>52</cp:revision>
  <cp:lastPrinted>2022-10-11T14:42:00Z</cp:lastPrinted>
  <dcterms:created xsi:type="dcterms:W3CDTF">2021-04-02T06:24:00Z</dcterms:created>
  <dcterms:modified xsi:type="dcterms:W3CDTF">2022-10-12T09:05:00Z</dcterms:modified>
</cp:coreProperties>
</file>