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3E" w:rsidRPr="004646FD" w:rsidRDefault="002D593E" w:rsidP="004646FD">
      <w:pPr>
        <w:spacing w:after="0" w:line="240" w:lineRule="auto"/>
        <w:rPr>
          <w:sz w:val="26"/>
          <w:szCs w:val="26"/>
        </w:rPr>
      </w:pPr>
    </w:p>
    <w:p w:rsidR="004646FD" w:rsidRPr="004646FD" w:rsidRDefault="004646FD" w:rsidP="004646FD">
      <w:pPr>
        <w:pStyle w:val="Style4"/>
        <w:widowControl/>
        <w:spacing w:line="240" w:lineRule="auto"/>
        <w:ind w:firstLine="4536"/>
        <w:rPr>
          <w:rStyle w:val="FontStyle19"/>
        </w:rPr>
      </w:pPr>
      <w:r w:rsidRPr="004646FD">
        <w:rPr>
          <w:rStyle w:val="FontStyle19"/>
        </w:rPr>
        <w:t xml:space="preserve">Министру </w:t>
      </w:r>
      <w:proofErr w:type="gramStart"/>
      <w:r w:rsidRPr="004646FD">
        <w:rPr>
          <w:rStyle w:val="FontStyle19"/>
        </w:rPr>
        <w:t>государственного</w:t>
      </w:r>
      <w:proofErr w:type="gramEnd"/>
      <w:r w:rsidRPr="004646FD">
        <w:rPr>
          <w:rStyle w:val="FontStyle19"/>
        </w:rPr>
        <w:t xml:space="preserve"> </w:t>
      </w:r>
    </w:p>
    <w:p w:rsidR="004646FD" w:rsidRPr="004646FD" w:rsidRDefault="004646FD" w:rsidP="004646FD">
      <w:pPr>
        <w:pStyle w:val="Style4"/>
        <w:widowControl/>
        <w:spacing w:line="240" w:lineRule="auto"/>
        <w:ind w:firstLine="4536"/>
        <w:rPr>
          <w:rStyle w:val="FontStyle19"/>
        </w:rPr>
      </w:pPr>
      <w:r w:rsidRPr="004646FD">
        <w:rPr>
          <w:rStyle w:val="FontStyle19"/>
        </w:rPr>
        <w:t xml:space="preserve">имущества и земельных отношений </w:t>
      </w:r>
    </w:p>
    <w:p w:rsidR="004646FD" w:rsidRPr="004646FD" w:rsidRDefault="004646FD" w:rsidP="004646FD">
      <w:pPr>
        <w:pStyle w:val="Style4"/>
        <w:widowControl/>
        <w:spacing w:line="240" w:lineRule="auto"/>
        <w:ind w:firstLine="4536"/>
        <w:rPr>
          <w:rStyle w:val="FontStyle19"/>
        </w:rPr>
      </w:pPr>
      <w:r w:rsidRPr="004646FD">
        <w:rPr>
          <w:rStyle w:val="FontStyle19"/>
        </w:rPr>
        <w:t>Республики Северная Осетия-Алания</w:t>
      </w:r>
    </w:p>
    <w:p w:rsidR="004646FD" w:rsidRPr="004646FD" w:rsidRDefault="004646FD" w:rsidP="004646FD">
      <w:pPr>
        <w:spacing w:after="0" w:line="240" w:lineRule="auto"/>
        <w:ind w:firstLine="4536"/>
        <w:jc w:val="center"/>
        <w:rPr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4646FD">
        <w:rPr>
          <w:rFonts w:ascii="Times New Roman" w:hAnsi="Times New Roman" w:cs="Times New Roman"/>
          <w:sz w:val="26"/>
          <w:szCs w:val="26"/>
        </w:rPr>
        <w:t>Р. З. ТЕДЕЕВУ</w:t>
      </w:r>
    </w:p>
    <w:p w:rsidR="004646FD" w:rsidRPr="004646FD" w:rsidRDefault="004646FD" w:rsidP="004646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46FD" w:rsidRDefault="004646FD" w:rsidP="00464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46FD" w:rsidRDefault="004646FD" w:rsidP="00464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46FD" w:rsidRPr="004646FD" w:rsidRDefault="004646FD" w:rsidP="00464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46FD">
        <w:rPr>
          <w:rFonts w:ascii="Times New Roman" w:hAnsi="Times New Roman" w:cs="Times New Roman"/>
          <w:sz w:val="26"/>
          <w:szCs w:val="26"/>
        </w:rPr>
        <w:t xml:space="preserve">    Уважаемый Руслан </w:t>
      </w:r>
      <w:proofErr w:type="spellStart"/>
      <w:r w:rsidRPr="004646FD">
        <w:rPr>
          <w:rFonts w:ascii="Times New Roman" w:hAnsi="Times New Roman" w:cs="Times New Roman"/>
          <w:sz w:val="26"/>
          <w:szCs w:val="26"/>
        </w:rPr>
        <w:t>Заурович</w:t>
      </w:r>
      <w:proofErr w:type="spellEnd"/>
      <w:r w:rsidRPr="004646FD">
        <w:rPr>
          <w:rFonts w:ascii="Times New Roman" w:hAnsi="Times New Roman" w:cs="Times New Roman"/>
          <w:sz w:val="26"/>
          <w:szCs w:val="26"/>
        </w:rPr>
        <w:t>!</w:t>
      </w:r>
    </w:p>
    <w:p w:rsidR="00F67965" w:rsidRPr="004646FD" w:rsidRDefault="00F67965" w:rsidP="00464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7965" w:rsidRPr="004646FD" w:rsidRDefault="00F67965" w:rsidP="00464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6FD">
        <w:rPr>
          <w:rFonts w:ascii="Times New Roman" w:hAnsi="Times New Roman" w:cs="Times New Roman"/>
          <w:sz w:val="26"/>
          <w:szCs w:val="26"/>
        </w:rPr>
        <w:tab/>
        <w:t>Министерство</w:t>
      </w:r>
      <w:r w:rsidR="004646FD" w:rsidRPr="004646FD">
        <w:rPr>
          <w:rFonts w:ascii="Times New Roman" w:hAnsi="Times New Roman" w:cs="Times New Roman"/>
          <w:sz w:val="26"/>
          <w:szCs w:val="26"/>
        </w:rPr>
        <w:t>м</w:t>
      </w:r>
      <w:r w:rsidRPr="004646FD">
        <w:rPr>
          <w:rFonts w:ascii="Times New Roman" w:hAnsi="Times New Roman" w:cs="Times New Roman"/>
          <w:sz w:val="26"/>
          <w:szCs w:val="26"/>
        </w:rPr>
        <w:t xml:space="preserve"> экономического развития Республики Северная</w:t>
      </w:r>
      <w:r w:rsidR="008D7BCD" w:rsidRPr="004646FD">
        <w:rPr>
          <w:rFonts w:ascii="Times New Roman" w:hAnsi="Times New Roman" w:cs="Times New Roman"/>
          <w:sz w:val="26"/>
          <w:szCs w:val="26"/>
        </w:rPr>
        <w:t xml:space="preserve"> </w:t>
      </w:r>
      <w:r w:rsidRPr="004646FD">
        <w:rPr>
          <w:rFonts w:ascii="Times New Roman" w:hAnsi="Times New Roman" w:cs="Times New Roman"/>
          <w:sz w:val="26"/>
          <w:szCs w:val="26"/>
        </w:rPr>
        <w:t>Осетия-Алания рассмотре</w:t>
      </w:r>
      <w:r w:rsidR="004646FD" w:rsidRPr="004646FD">
        <w:rPr>
          <w:rFonts w:ascii="Times New Roman" w:hAnsi="Times New Roman" w:cs="Times New Roman"/>
          <w:sz w:val="26"/>
          <w:szCs w:val="26"/>
        </w:rPr>
        <w:t>н</w:t>
      </w:r>
      <w:r w:rsidR="00444DA1">
        <w:rPr>
          <w:rFonts w:ascii="Times New Roman" w:hAnsi="Times New Roman" w:cs="Times New Roman"/>
          <w:sz w:val="26"/>
          <w:szCs w:val="26"/>
        </w:rPr>
        <w:t xml:space="preserve"> проект постановления</w:t>
      </w:r>
      <w:r w:rsidRPr="004646FD">
        <w:rPr>
          <w:rFonts w:ascii="Times New Roman" w:hAnsi="Times New Roman" w:cs="Times New Roman"/>
          <w:sz w:val="26"/>
          <w:szCs w:val="26"/>
        </w:rPr>
        <w:t xml:space="preserve"> Правительства Республики Северная Осетия-Алания «Об утверждении результатов государственной кадастровой оценки» (далее - проект акта).</w:t>
      </w:r>
    </w:p>
    <w:p w:rsidR="00816080" w:rsidRPr="004646FD" w:rsidRDefault="00F67965" w:rsidP="0046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6FD">
        <w:rPr>
          <w:rFonts w:ascii="Times New Roman" w:hAnsi="Times New Roman" w:cs="Times New Roman"/>
          <w:sz w:val="26"/>
          <w:szCs w:val="26"/>
        </w:rPr>
        <w:t>Государственная кадастровая оценка</w:t>
      </w:r>
      <w:r w:rsidR="00F4411D" w:rsidRPr="004646FD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="00BE2EA3" w:rsidRPr="004646FD">
        <w:rPr>
          <w:rFonts w:ascii="Times New Roman" w:hAnsi="Times New Roman" w:cs="Times New Roman"/>
          <w:sz w:val="26"/>
          <w:szCs w:val="26"/>
        </w:rPr>
        <w:t xml:space="preserve"> категорий: земель промышленности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 земель особо охраняемых территорий и объектов; земель лесного фонда; земель водного фонда</w:t>
      </w:r>
      <w:r w:rsidR="00F4411D" w:rsidRPr="004646FD">
        <w:rPr>
          <w:rFonts w:ascii="Times New Roman" w:hAnsi="Times New Roman" w:cs="Times New Roman"/>
          <w:sz w:val="26"/>
          <w:szCs w:val="26"/>
        </w:rPr>
        <w:t xml:space="preserve"> </w:t>
      </w:r>
      <w:r w:rsidRPr="004646FD">
        <w:rPr>
          <w:rFonts w:ascii="Times New Roman" w:hAnsi="Times New Roman" w:cs="Times New Roman"/>
          <w:sz w:val="26"/>
          <w:szCs w:val="26"/>
        </w:rPr>
        <w:t>про</w:t>
      </w:r>
      <w:r w:rsidR="00F4411D" w:rsidRPr="004646FD">
        <w:rPr>
          <w:rFonts w:ascii="Times New Roman" w:hAnsi="Times New Roman" w:cs="Times New Roman"/>
          <w:sz w:val="26"/>
          <w:szCs w:val="26"/>
        </w:rPr>
        <w:t xml:space="preserve">ведена </w:t>
      </w:r>
      <w:r w:rsidRPr="004646FD">
        <w:rPr>
          <w:rFonts w:ascii="Times New Roman" w:hAnsi="Times New Roman" w:cs="Times New Roman"/>
          <w:sz w:val="26"/>
          <w:szCs w:val="26"/>
        </w:rPr>
        <w:t>на основании Федерального закона от 3 июля 2016 года № 237-ФЗ</w:t>
      </w:r>
      <w:r w:rsidR="00BE2EA3" w:rsidRPr="004646FD">
        <w:rPr>
          <w:rFonts w:ascii="Times New Roman" w:hAnsi="Times New Roman" w:cs="Times New Roman"/>
          <w:sz w:val="26"/>
          <w:szCs w:val="26"/>
        </w:rPr>
        <w:t xml:space="preserve"> </w:t>
      </w:r>
      <w:r w:rsidRPr="004646FD">
        <w:rPr>
          <w:rFonts w:ascii="Times New Roman" w:hAnsi="Times New Roman" w:cs="Times New Roman"/>
          <w:sz w:val="26"/>
          <w:szCs w:val="26"/>
        </w:rPr>
        <w:t>«О государственной кадастровой оценке» и приказа Министерства государственного имущества и земельных отношений Республик</w:t>
      </w:r>
      <w:bookmarkStart w:id="0" w:name="_GoBack"/>
      <w:bookmarkEnd w:id="0"/>
      <w:r w:rsidRPr="004646FD">
        <w:rPr>
          <w:rFonts w:ascii="Times New Roman" w:hAnsi="Times New Roman" w:cs="Times New Roman"/>
          <w:sz w:val="26"/>
          <w:szCs w:val="26"/>
        </w:rPr>
        <w:t xml:space="preserve">и Северная Осетия-Алания от </w:t>
      </w:r>
      <w:r w:rsidR="00BE2EA3" w:rsidRPr="004646FD">
        <w:rPr>
          <w:rFonts w:ascii="Times New Roman" w:hAnsi="Times New Roman" w:cs="Times New Roman"/>
          <w:sz w:val="26"/>
          <w:szCs w:val="26"/>
        </w:rPr>
        <w:t>21</w:t>
      </w:r>
      <w:r w:rsidRPr="004646FD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BE2EA3" w:rsidRPr="004646FD">
        <w:rPr>
          <w:rFonts w:ascii="Times New Roman" w:hAnsi="Times New Roman" w:cs="Times New Roman"/>
          <w:sz w:val="26"/>
          <w:szCs w:val="26"/>
        </w:rPr>
        <w:t>9</w:t>
      </w:r>
      <w:r w:rsidRPr="004646FD">
        <w:rPr>
          <w:rFonts w:ascii="Times New Roman" w:hAnsi="Times New Roman" w:cs="Times New Roman"/>
          <w:sz w:val="26"/>
          <w:szCs w:val="26"/>
        </w:rPr>
        <w:t xml:space="preserve"> года государственным бюджетным учреждением Республики Северная Осетия-Алания «Центр государственной кадастровой оценки» в 201</w:t>
      </w:r>
      <w:r w:rsidR="00BE2EA3" w:rsidRPr="004646FD">
        <w:rPr>
          <w:rFonts w:ascii="Times New Roman" w:hAnsi="Times New Roman" w:cs="Times New Roman"/>
          <w:sz w:val="26"/>
          <w:szCs w:val="26"/>
        </w:rPr>
        <w:t>9</w:t>
      </w:r>
      <w:r w:rsidRPr="004646FD">
        <w:rPr>
          <w:rFonts w:ascii="Times New Roman" w:hAnsi="Times New Roman" w:cs="Times New Roman"/>
          <w:sz w:val="26"/>
          <w:szCs w:val="26"/>
        </w:rPr>
        <w:t xml:space="preserve"> году</w:t>
      </w:r>
      <w:r w:rsidR="00816080" w:rsidRPr="004646FD">
        <w:rPr>
          <w:rFonts w:ascii="Times New Roman" w:hAnsi="Times New Roman" w:cs="Times New Roman"/>
          <w:sz w:val="26"/>
          <w:szCs w:val="26"/>
        </w:rPr>
        <w:t>.</w:t>
      </w:r>
    </w:p>
    <w:p w:rsidR="00816080" w:rsidRPr="004646FD" w:rsidRDefault="00816080" w:rsidP="0046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6FD">
        <w:rPr>
          <w:rFonts w:ascii="Times New Roman" w:hAnsi="Times New Roman" w:cs="Times New Roman"/>
          <w:sz w:val="26"/>
          <w:szCs w:val="26"/>
        </w:rPr>
        <w:t>Государственная кадастровая оценка выполнена в строгом соответств</w:t>
      </w:r>
      <w:r w:rsidR="008D7BCD" w:rsidRPr="004646FD">
        <w:rPr>
          <w:rFonts w:ascii="Times New Roman" w:hAnsi="Times New Roman" w:cs="Times New Roman"/>
          <w:sz w:val="26"/>
          <w:szCs w:val="26"/>
        </w:rPr>
        <w:t xml:space="preserve">ии с Методическими указаниями о </w:t>
      </w:r>
      <w:r w:rsidRPr="004646FD">
        <w:rPr>
          <w:rFonts w:ascii="Times New Roman" w:hAnsi="Times New Roman" w:cs="Times New Roman"/>
          <w:sz w:val="26"/>
          <w:szCs w:val="26"/>
        </w:rPr>
        <w:t>государственной кадастровой оценке, утвержденными приказом Министерств</w:t>
      </w:r>
      <w:r w:rsidR="008D7BCD" w:rsidRPr="004646FD">
        <w:rPr>
          <w:rFonts w:ascii="Times New Roman" w:hAnsi="Times New Roman" w:cs="Times New Roman"/>
          <w:sz w:val="26"/>
          <w:szCs w:val="26"/>
        </w:rPr>
        <w:t>а</w:t>
      </w:r>
      <w:r w:rsidRPr="004646FD">
        <w:rPr>
          <w:rFonts w:ascii="Times New Roman" w:hAnsi="Times New Roman" w:cs="Times New Roman"/>
          <w:sz w:val="26"/>
          <w:szCs w:val="26"/>
        </w:rPr>
        <w:t xml:space="preserve"> экономического развития Российской Федерации от 12 мая 2017 года № 226</w:t>
      </w:r>
      <w:r w:rsidR="008D7BCD" w:rsidRPr="004646FD">
        <w:rPr>
          <w:rFonts w:ascii="Times New Roman" w:hAnsi="Times New Roman" w:cs="Times New Roman"/>
          <w:sz w:val="26"/>
          <w:szCs w:val="26"/>
        </w:rPr>
        <w:t>, вследствие чего</w:t>
      </w:r>
      <w:r w:rsidRPr="004646FD">
        <w:rPr>
          <w:rFonts w:ascii="Times New Roman" w:hAnsi="Times New Roman" w:cs="Times New Roman"/>
          <w:sz w:val="26"/>
          <w:szCs w:val="26"/>
        </w:rPr>
        <w:t xml:space="preserve"> проект акта не требует проведения процедуры оценки регулирующего воздействия.</w:t>
      </w:r>
    </w:p>
    <w:p w:rsidR="00816080" w:rsidRPr="004646FD" w:rsidRDefault="00816080" w:rsidP="00464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080" w:rsidRPr="004646FD" w:rsidRDefault="00816080" w:rsidP="00464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080" w:rsidRPr="004646FD" w:rsidRDefault="00BE2EA3" w:rsidP="00464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6FD">
        <w:rPr>
          <w:rFonts w:ascii="Times New Roman" w:hAnsi="Times New Roman" w:cs="Times New Roman"/>
          <w:sz w:val="26"/>
          <w:szCs w:val="26"/>
        </w:rPr>
        <w:t>З</w:t>
      </w:r>
      <w:r w:rsidR="00816080" w:rsidRPr="004646FD">
        <w:rPr>
          <w:rFonts w:ascii="Times New Roman" w:hAnsi="Times New Roman" w:cs="Times New Roman"/>
          <w:sz w:val="26"/>
          <w:szCs w:val="26"/>
        </w:rPr>
        <w:t xml:space="preserve">аместитель Министра                                         </w:t>
      </w:r>
      <w:r w:rsidRPr="004646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6080" w:rsidRPr="004646F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646FD">
        <w:rPr>
          <w:rFonts w:ascii="Times New Roman" w:hAnsi="Times New Roman" w:cs="Times New Roman"/>
          <w:sz w:val="26"/>
          <w:szCs w:val="26"/>
        </w:rPr>
        <w:t xml:space="preserve">    </w:t>
      </w:r>
      <w:r w:rsidR="004646FD">
        <w:rPr>
          <w:rFonts w:ascii="Times New Roman" w:hAnsi="Times New Roman" w:cs="Times New Roman"/>
          <w:sz w:val="26"/>
          <w:szCs w:val="26"/>
        </w:rPr>
        <w:t xml:space="preserve">   </w:t>
      </w:r>
      <w:r w:rsidRPr="004646FD">
        <w:rPr>
          <w:rFonts w:ascii="Times New Roman" w:hAnsi="Times New Roman" w:cs="Times New Roman"/>
          <w:sz w:val="26"/>
          <w:szCs w:val="26"/>
        </w:rPr>
        <w:t xml:space="preserve">    </w:t>
      </w:r>
      <w:r w:rsidR="00816080" w:rsidRPr="004646FD">
        <w:rPr>
          <w:rFonts w:ascii="Times New Roman" w:hAnsi="Times New Roman" w:cs="Times New Roman"/>
          <w:sz w:val="26"/>
          <w:szCs w:val="26"/>
        </w:rPr>
        <w:t xml:space="preserve">  </w:t>
      </w:r>
      <w:r w:rsidRPr="004646FD">
        <w:rPr>
          <w:rFonts w:ascii="Times New Roman" w:hAnsi="Times New Roman" w:cs="Times New Roman"/>
          <w:sz w:val="26"/>
          <w:szCs w:val="26"/>
        </w:rPr>
        <w:t>З</w:t>
      </w:r>
      <w:r w:rsidR="00816080" w:rsidRPr="004646F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646FD">
        <w:rPr>
          <w:rFonts w:ascii="Times New Roman" w:hAnsi="Times New Roman" w:cs="Times New Roman"/>
          <w:sz w:val="26"/>
          <w:szCs w:val="26"/>
        </w:rPr>
        <w:t>Дзоблаев</w:t>
      </w:r>
      <w:proofErr w:type="spellEnd"/>
    </w:p>
    <w:p w:rsidR="00816080" w:rsidRDefault="00816080" w:rsidP="00816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6FD" w:rsidRDefault="004646FD" w:rsidP="00816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6FD" w:rsidRDefault="004646FD" w:rsidP="00816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6FD" w:rsidRPr="008D7BCD" w:rsidRDefault="004646FD" w:rsidP="00816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080" w:rsidRDefault="00816080" w:rsidP="008160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080" w:rsidRDefault="00816080" w:rsidP="008160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Дзестелов А.</w:t>
      </w:r>
    </w:p>
    <w:p w:rsidR="00F67965" w:rsidRDefault="00816080" w:rsidP="00816080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53-33-96</w:t>
      </w:r>
    </w:p>
    <w:sectPr w:rsidR="00F67965" w:rsidSect="004646FD">
      <w:pgSz w:w="11906" w:h="16838"/>
      <w:pgMar w:top="1135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65"/>
    <w:rsid w:val="002D593E"/>
    <w:rsid w:val="00444DA1"/>
    <w:rsid w:val="004646FD"/>
    <w:rsid w:val="007D6B8C"/>
    <w:rsid w:val="00816080"/>
    <w:rsid w:val="008D7BCD"/>
    <w:rsid w:val="00BE2EA3"/>
    <w:rsid w:val="00D44781"/>
    <w:rsid w:val="00D91E13"/>
    <w:rsid w:val="00F4411D"/>
    <w:rsid w:val="00F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646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646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646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646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</cp:revision>
  <cp:lastPrinted>2019-11-08T13:03:00Z</cp:lastPrinted>
  <dcterms:created xsi:type="dcterms:W3CDTF">2018-11-15T06:53:00Z</dcterms:created>
  <dcterms:modified xsi:type="dcterms:W3CDTF">2019-11-08T13:07:00Z</dcterms:modified>
</cp:coreProperties>
</file>