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FFD" w:rsidRDefault="004A7FFD" w:rsidP="004A7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FFD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4A7FFD" w:rsidRDefault="00BE586F" w:rsidP="00BE58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7FFD" w:rsidRPr="004A7FFD">
        <w:rPr>
          <w:rFonts w:ascii="Times New Roman" w:hAnsi="Times New Roman" w:cs="Times New Roman"/>
          <w:sz w:val="28"/>
          <w:szCs w:val="28"/>
        </w:rPr>
        <w:t>редл</w:t>
      </w:r>
      <w:r w:rsidR="004A7FFD">
        <w:rPr>
          <w:rFonts w:ascii="Times New Roman" w:hAnsi="Times New Roman" w:cs="Times New Roman"/>
          <w:sz w:val="28"/>
          <w:szCs w:val="28"/>
        </w:rPr>
        <w:t>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7FFD">
        <w:rPr>
          <w:rFonts w:ascii="Times New Roman" w:hAnsi="Times New Roman" w:cs="Times New Roman"/>
          <w:sz w:val="28"/>
          <w:szCs w:val="28"/>
        </w:rPr>
        <w:t xml:space="preserve"> поступивших в ходе публичного обсуждения </w:t>
      </w:r>
      <w:r w:rsidR="004A7FFD" w:rsidRPr="004A7FFD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Северная Осетия-Алания от </w:t>
      </w:r>
      <w:r w:rsidR="004B6844" w:rsidRPr="004B6844">
        <w:rPr>
          <w:rFonts w:ascii="Times New Roman" w:hAnsi="Times New Roman" w:cs="Times New Roman"/>
          <w:sz w:val="28"/>
          <w:szCs w:val="28"/>
        </w:rPr>
        <w:t>16.04.2019 № 133 "Об утверждении Правил предоставления грантовой поддержки на развитие рыбоводства малым формам хозяйствования"</w:t>
      </w:r>
      <w:r w:rsidR="004A7FFD">
        <w:rPr>
          <w:rFonts w:ascii="Times New Roman" w:hAnsi="Times New Roman" w:cs="Times New Roman"/>
          <w:sz w:val="28"/>
          <w:szCs w:val="28"/>
        </w:rPr>
        <w:t>.</w:t>
      </w:r>
    </w:p>
    <w:p w:rsidR="004A7FFD" w:rsidRDefault="004A7FFD" w:rsidP="004A7FFD">
      <w:pPr>
        <w:rPr>
          <w:rFonts w:ascii="Times New Roman" w:hAnsi="Times New Roman" w:cs="Times New Roman"/>
          <w:sz w:val="28"/>
          <w:szCs w:val="28"/>
        </w:rPr>
      </w:pPr>
    </w:p>
    <w:p w:rsidR="004A7FFD" w:rsidRDefault="004A7FFD" w:rsidP="004A7FFD">
      <w:pPr>
        <w:rPr>
          <w:rFonts w:ascii="Times New Roman" w:hAnsi="Times New Roman" w:cs="Times New Roman"/>
          <w:sz w:val="28"/>
          <w:szCs w:val="28"/>
        </w:rPr>
      </w:pPr>
      <w:r w:rsidRPr="004A7FFD">
        <w:rPr>
          <w:rFonts w:ascii="Times New Roman" w:hAnsi="Times New Roman" w:cs="Times New Roman"/>
          <w:b/>
          <w:sz w:val="28"/>
          <w:szCs w:val="28"/>
        </w:rPr>
        <w:t>Период проведения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с 3 августа по 24 августа 2020 года.</w:t>
      </w:r>
    </w:p>
    <w:p w:rsidR="004A7FFD" w:rsidRDefault="004A7FFD" w:rsidP="004A7FFD">
      <w:pPr>
        <w:rPr>
          <w:rFonts w:ascii="Times New Roman" w:hAnsi="Times New Roman" w:cs="Times New Roman"/>
          <w:sz w:val="28"/>
          <w:szCs w:val="28"/>
        </w:rPr>
      </w:pPr>
    </w:p>
    <w:p w:rsidR="004A7FFD" w:rsidRDefault="004A7FFD" w:rsidP="004A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A7FFD">
        <w:rPr>
          <w:rFonts w:ascii="Times New Roman" w:hAnsi="Times New Roman" w:cs="Times New Roman"/>
          <w:b/>
          <w:sz w:val="28"/>
          <w:szCs w:val="28"/>
        </w:rPr>
        <w:t>Организатор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FFD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(Минсельхоз РСО-Алания)</w:t>
      </w:r>
    </w:p>
    <w:p w:rsidR="004A7FFD" w:rsidRDefault="004A7FFD" w:rsidP="004A7F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7FFD">
        <w:rPr>
          <w:rFonts w:ascii="Times New Roman" w:hAnsi="Times New Roman" w:cs="Times New Roman"/>
          <w:b/>
          <w:sz w:val="28"/>
          <w:szCs w:val="28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Министерство финансов Республики Северная Осетия-Алания;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Осетия-Алания;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Республике Северная Осетия-Алания;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lastRenderedPageBreak/>
        <w:t>Торгово-промышленная палата Республики Северная Осетия-Алания;</w:t>
      </w:r>
    </w:p>
    <w:p w:rsidR="004A7FFD" w:rsidRPr="00BE586F" w:rsidRDefault="00BE586F" w:rsidP="004A7FFD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Республике Северная Осетия-Алания;</w:t>
      </w:r>
    </w:p>
    <w:p w:rsidR="004A7FFD" w:rsidRDefault="004A7FFD" w:rsidP="004A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A7FFD">
        <w:rPr>
          <w:rFonts w:ascii="Times New Roman" w:hAnsi="Times New Roman" w:cs="Times New Roman"/>
          <w:b/>
          <w:sz w:val="28"/>
          <w:szCs w:val="28"/>
        </w:rPr>
        <w:t>Сводка предложений:</w:t>
      </w:r>
    </w:p>
    <w:p w:rsidR="004A7FFD" w:rsidRDefault="004A7FFD" w:rsidP="004A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поступили.</w:t>
      </w:r>
    </w:p>
    <w:p w:rsidR="00BE586F" w:rsidRDefault="00BE586F" w:rsidP="004A7FFD">
      <w:pPr>
        <w:rPr>
          <w:rFonts w:ascii="Times New Roman" w:hAnsi="Times New Roman" w:cs="Times New Roman"/>
          <w:sz w:val="28"/>
          <w:szCs w:val="28"/>
        </w:rPr>
      </w:pPr>
    </w:p>
    <w:p w:rsidR="00BE586F" w:rsidRDefault="00BE586F" w:rsidP="004A7FFD">
      <w:pPr>
        <w:rPr>
          <w:rFonts w:ascii="Times New Roman" w:hAnsi="Times New Roman" w:cs="Times New Roman"/>
          <w:sz w:val="28"/>
          <w:szCs w:val="28"/>
        </w:rPr>
      </w:pPr>
    </w:p>
    <w:p w:rsidR="00BE586F" w:rsidRDefault="00BE586F" w:rsidP="004A7FFD">
      <w:pPr>
        <w:rPr>
          <w:rFonts w:ascii="Times New Roman" w:hAnsi="Times New Roman" w:cs="Times New Roman"/>
          <w:sz w:val="28"/>
          <w:szCs w:val="28"/>
        </w:rPr>
      </w:pPr>
    </w:p>
    <w:p w:rsidR="00BE586F" w:rsidRDefault="000406A4" w:rsidP="004A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E586F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5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Кусраев</w:t>
      </w:r>
      <w:proofErr w:type="spellEnd"/>
    </w:p>
    <w:p w:rsidR="004A7FFD" w:rsidRDefault="004A7FFD" w:rsidP="004A7FFD">
      <w:pPr>
        <w:rPr>
          <w:rFonts w:ascii="Times New Roman" w:hAnsi="Times New Roman" w:cs="Times New Roman"/>
          <w:sz w:val="28"/>
          <w:szCs w:val="28"/>
        </w:rPr>
      </w:pPr>
    </w:p>
    <w:p w:rsidR="00EF3259" w:rsidRDefault="00EF3259" w:rsidP="004A7FFD">
      <w:pPr>
        <w:rPr>
          <w:rFonts w:ascii="Times New Roman" w:hAnsi="Times New Roman" w:cs="Times New Roman"/>
          <w:sz w:val="28"/>
          <w:szCs w:val="28"/>
        </w:rPr>
      </w:pPr>
    </w:p>
    <w:p w:rsidR="004A7FFD" w:rsidRDefault="004A7FFD" w:rsidP="004A7FFD">
      <w:pPr>
        <w:rPr>
          <w:rFonts w:ascii="Times New Roman" w:hAnsi="Times New Roman" w:cs="Times New Roman"/>
          <w:sz w:val="28"/>
          <w:szCs w:val="28"/>
        </w:rPr>
      </w:pPr>
    </w:p>
    <w:p w:rsidR="004A7FFD" w:rsidRPr="004A7FFD" w:rsidRDefault="004A7FFD" w:rsidP="00EF3259">
      <w:pPr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sectPr w:rsidR="004A7FFD" w:rsidRPr="004A7FFD" w:rsidSect="00BE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FD"/>
    <w:rsid w:val="000406A4"/>
    <w:rsid w:val="004A7FFD"/>
    <w:rsid w:val="004B6844"/>
    <w:rsid w:val="00832D01"/>
    <w:rsid w:val="00BE586F"/>
    <w:rsid w:val="00ED5BC5"/>
    <w:rsid w:val="00E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33CC"/>
  <w15:chartTrackingRefBased/>
  <w15:docId w15:val="{1624A040-A117-40D1-9BE8-D1E0B34F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E65A-F868-4841-A7BA-050A3F65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2020-10-08T08:27:00Z</dcterms:created>
  <dcterms:modified xsi:type="dcterms:W3CDTF">2020-10-19T06:58:00Z</dcterms:modified>
</cp:coreProperties>
</file>