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FFD" w:rsidRDefault="004A7FFD" w:rsidP="004A7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FFD">
        <w:rPr>
          <w:rFonts w:ascii="Times New Roman" w:hAnsi="Times New Roman" w:cs="Times New Roman"/>
          <w:b/>
          <w:sz w:val="28"/>
          <w:szCs w:val="28"/>
        </w:rPr>
        <w:t>Сводка</w:t>
      </w:r>
    </w:p>
    <w:p w:rsidR="004A7FFD" w:rsidRDefault="00BE586F" w:rsidP="00BE586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7FFD" w:rsidRPr="004A7FFD">
        <w:rPr>
          <w:rFonts w:ascii="Times New Roman" w:hAnsi="Times New Roman" w:cs="Times New Roman"/>
          <w:sz w:val="28"/>
          <w:szCs w:val="28"/>
        </w:rPr>
        <w:t>редл</w:t>
      </w:r>
      <w:r w:rsidR="004A7FFD">
        <w:rPr>
          <w:rFonts w:ascii="Times New Roman" w:hAnsi="Times New Roman" w:cs="Times New Roman"/>
          <w:sz w:val="28"/>
          <w:szCs w:val="28"/>
        </w:rPr>
        <w:t>ожений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7FFD">
        <w:rPr>
          <w:rFonts w:ascii="Times New Roman" w:hAnsi="Times New Roman" w:cs="Times New Roman"/>
          <w:sz w:val="28"/>
          <w:szCs w:val="28"/>
        </w:rPr>
        <w:t xml:space="preserve"> поступивших в ходе публичного обсуждения </w:t>
      </w:r>
      <w:r w:rsidR="004A7FFD" w:rsidRPr="004A7FFD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Северная Осетия-Алания от </w:t>
      </w:r>
      <w:r w:rsidR="007C04F1" w:rsidRPr="007C04F1">
        <w:rPr>
          <w:rFonts w:ascii="Times New Roman" w:hAnsi="Times New Roman" w:cs="Times New Roman"/>
          <w:sz w:val="28"/>
          <w:szCs w:val="28"/>
        </w:rPr>
        <w:t>02.04.2019 № 118 "Об утверждении Правил предоставления грантовой поддержки на развитие овощеводства закрытого грунта в малых формах хозяйствования"</w:t>
      </w:r>
      <w:r w:rsidR="004A7FFD">
        <w:rPr>
          <w:rFonts w:ascii="Times New Roman" w:hAnsi="Times New Roman" w:cs="Times New Roman"/>
          <w:sz w:val="28"/>
          <w:szCs w:val="28"/>
        </w:rPr>
        <w:t>.</w:t>
      </w:r>
    </w:p>
    <w:p w:rsidR="004A7FFD" w:rsidRDefault="004A7FFD" w:rsidP="004A7FFD">
      <w:pPr>
        <w:rPr>
          <w:rFonts w:ascii="Times New Roman" w:hAnsi="Times New Roman" w:cs="Times New Roman"/>
          <w:sz w:val="28"/>
          <w:szCs w:val="28"/>
        </w:rPr>
      </w:pPr>
    </w:p>
    <w:p w:rsidR="004A7FFD" w:rsidRDefault="004A7FFD" w:rsidP="004A7FFD">
      <w:pPr>
        <w:rPr>
          <w:rFonts w:ascii="Times New Roman" w:hAnsi="Times New Roman" w:cs="Times New Roman"/>
          <w:sz w:val="28"/>
          <w:szCs w:val="28"/>
        </w:rPr>
      </w:pPr>
      <w:r w:rsidRPr="004A7FFD">
        <w:rPr>
          <w:rFonts w:ascii="Times New Roman" w:hAnsi="Times New Roman" w:cs="Times New Roman"/>
          <w:b/>
          <w:sz w:val="28"/>
          <w:szCs w:val="28"/>
        </w:rPr>
        <w:t>Период проведения публичных 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с 3 августа по 24 августа 2020 года.</w:t>
      </w:r>
    </w:p>
    <w:p w:rsidR="004A7FFD" w:rsidRDefault="004A7FFD" w:rsidP="004A7FFD">
      <w:pPr>
        <w:rPr>
          <w:rFonts w:ascii="Times New Roman" w:hAnsi="Times New Roman" w:cs="Times New Roman"/>
          <w:sz w:val="28"/>
          <w:szCs w:val="28"/>
        </w:rPr>
      </w:pPr>
    </w:p>
    <w:p w:rsidR="004A7FFD" w:rsidRDefault="004A7FFD" w:rsidP="004A7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A7FFD">
        <w:rPr>
          <w:rFonts w:ascii="Times New Roman" w:hAnsi="Times New Roman" w:cs="Times New Roman"/>
          <w:b/>
          <w:sz w:val="28"/>
          <w:szCs w:val="28"/>
        </w:rPr>
        <w:t>Организатор публичных 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FFD">
        <w:rPr>
          <w:rFonts w:ascii="Times New Roman" w:hAnsi="Times New Roman" w:cs="Times New Roman"/>
          <w:sz w:val="28"/>
          <w:szCs w:val="28"/>
        </w:rPr>
        <w:t>Министерство сельского хозяйства и продовольствия 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(Минсельхоз РСО-Алания)</w:t>
      </w:r>
    </w:p>
    <w:p w:rsidR="004A7FFD" w:rsidRDefault="004A7FFD" w:rsidP="004A7F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A7FFD">
        <w:rPr>
          <w:rFonts w:ascii="Times New Roman" w:hAnsi="Times New Roman" w:cs="Times New Roman"/>
          <w:b/>
          <w:sz w:val="28"/>
          <w:szCs w:val="28"/>
        </w:rPr>
        <w:t>Перечень органов законодательной и исполнительной власти, организаций, экспертов, которым направлено извещение о проведении публичных консультаций:</w:t>
      </w:r>
    </w:p>
    <w:p w:rsidR="00BE586F" w:rsidRPr="00BE586F" w:rsidRDefault="00BE586F" w:rsidP="00BE586F">
      <w:pPr>
        <w:rPr>
          <w:rFonts w:ascii="Times New Roman" w:hAnsi="Times New Roman" w:cs="Times New Roman"/>
          <w:sz w:val="28"/>
          <w:szCs w:val="28"/>
        </w:rPr>
      </w:pPr>
      <w:r w:rsidRPr="00BE586F">
        <w:rPr>
          <w:rFonts w:ascii="Times New Roman" w:hAnsi="Times New Roman" w:cs="Times New Roman"/>
          <w:sz w:val="28"/>
          <w:szCs w:val="28"/>
        </w:rPr>
        <w:t>Министерство финансов Республики Северная Осетия-Алания;</w:t>
      </w:r>
    </w:p>
    <w:p w:rsidR="00BE586F" w:rsidRPr="00BE586F" w:rsidRDefault="00BE586F" w:rsidP="00BE586F">
      <w:pPr>
        <w:rPr>
          <w:rFonts w:ascii="Times New Roman" w:hAnsi="Times New Roman" w:cs="Times New Roman"/>
          <w:sz w:val="28"/>
          <w:szCs w:val="28"/>
        </w:rPr>
      </w:pPr>
      <w:r w:rsidRPr="00BE586F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Республики Северная Осетия-Алания;</w:t>
      </w:r>
    </w:p>
    <w:p w:rsidR="00BE586F" w:rsidRPr="00BE586F" w:rsidRDefault="00BE586F" w:rsidP="00BE586F">
      <w:pPr>
        <w:rPr>
          <w:rFonts w:ascii="Times New Roman" w:hAnsi="Times New Roman" w:cs="Times New Roman"/>
          <w:sz w:val="28"/>
          <w:szCs w:val="28"/>
        </w:rPr>
      </w:pPr>
      <w:r w:rsidRPr="00BE586F">
        <w:rPr>
          <w:rFonts w:ascii="Times New Roman" w:hAnsi="Times New Roman" w:cs="Times New Roman"/>
          <w:sz w:val="28"/>
          <w:szCs w:val="28"/>
        </w:rPr>
        <w:t>Управление Министерства юстиции Российской Федерации по Республике Северная Осетия-Алания;</w:t>
      </w:r>
    </w:p>
    <w:p w:rsidR="00BE586F" w:rsidRPr="00BE586F" w:rsidRDefault="00BE586F" w:rsidP="00BE586F">
      <w:pPr>
        <w:rPr>
          <w:rFonts w:ascii="Times New Roman" w:hAnsi="Times New Roman" w:cs="Times New Roman"/>
          <w:sz w:val="28"/>
          <w:szCs w:val="28"/>
        </w:rPr>
      </w:pPr>
      <w:r w:rsidRPr="00BE586F">
        <w:rPr>
          <w:rFonts w:ascii="Times New Roman" w:hAnsi="Times New Roman" w:cs="Times New Roman"/>
          <w:sz w:val="28"/>
          <w:szCs w:val="28"/>
        </w:rPr>
        <w:t>«Ассоциация крестьянских (фермерских) хозяйств, кооперативов и других малых производителей сельхозпродукции» Республики Северная Осетия-Алания»;</w:t>
      </w:r>
    </w:p>
    <w:p w:rsidR="00BE586F" w:rsidRPr="00BE586F" w:rsidRDefault="00BE586F" w:rsidP="00BE586F">
      <w:pPr>
        <w:rPr>
          <w:rFonts w:ascii="Times New Roman" w:hAnsi="Times New Roman" w:cs="Times New Roman"/>
          <w:sz w:val="28"/>
          <w:szCs w:val="28"/>
        </w:rPr>
      </w:pPr>
      <w:r w:rsidRPr="00BE586F">
        <w:rPr>
          <w:rFonts w:ascii="Times New Roman" w:hAnsi="Times New Roman" w:cs="Times New Roman"/>
          <w:sz w:val="28"/>
          <w:szCs w:val="28"/>
        </w:rPr>
        <w:t>Северо-Осетинское региональное отделение Общероссийской общественной организации «Деловая Россия»;</w:t>
      </w:r>
    </w:p>
    <w:p w:rsidR="00BE586F" w:rsidRPr="00BE586F" w:rsidRDefault="00BE586F" w:rsidP="00BE586F">
      <w:pPr>
        <w:rPr>
          <w:rFonts w:ascii="Times New Roman" w:hAnsi="Times New Roman" w:cs="Times New Roman"/>
          <w:sz w:val="28"/>
          <w:szCs w:val="28"/>
        </w:rPr>
      </w:pPr>
      <w:r w:rsidRPr="00BE586F">
        <w:rPr>
          <w:rFonts w:ascii="Times New Roman" w:hAnsi="Times New Roman" w:cs="Times New Roman"/>
          <w:sz w:val="28"/>
          <w:szCs w:val="28"/>
        </w:rPr>
        <w:t>Северо-Осетинское региональное отделение Общероссийской общественной организации малого и среднего предпринимательства «Опора России»;</w:t>
      </w:r>
    </w:p>
    <w:p w:rsidR="00BE586F" w:rsidRPr="00BE586F" w:rsidRDefault="00BE586F" w:rsidP="00BE586F">
      <w:pPr>
        <w:rPr>
          <w:rFonts w:ascii="Times New Roman" w:hAnsi="Times New Roman" w:cs="Times New Roman"/>
          <w:sz w:val="28"/>
          <w:szCs w:val="28"/>
        </w:rPr>
      </w:pPr>
      <w:r w:rsidRPr="00BE586F">
        <w:rPr>
          <w:rFonts w:ascii="Times New Roman" w:hAnsi="Times New Roman" w:cs="Times New Roman"/>
          <w:sz w:val="28"/>
          <w:szCs w:val="28"/>
        </w:rPr>
        <w:t>Северо-Осетинская территориальная организация профессионального союза работников торговли, общественного питания и предпринимательства «Торговое единство»;</w:t>
      </w:r>
    </w:p>
    <w:p w:rsidR="00BE586F" w:rsidRPr="00BE586F" w:rsidRDefault="00BE586F" w:rsidP="00BE586F">
      <w:pPr>
        <w:rPr>
          <w:rFonts w:ascii="Times New Roman" w:hAnsi="Times New Roman" w:cs="Times New Roman"/>
          <w:sz w:val="28"/>
          <w:szCs w:val="28"/>
        </w:rPr>
      </w:pPr>
      <w:r w:rsidRPr="00BE586F">
        <w:rPr>
          <w:rFonts w:ascii="Times New Roman" w:hAnsi="Times New Roman" w:cs="Times New Roman"/>
          <w:sz w:val="28"/>
          <w:szCs w:val="28"/>
        </w:rPr>
        <w:t>Ассоциация «Саморегулируемая организация «Республиканское объединение строителей Алании»;</w:t>
      </w:r>
    </w:p>
    <w:p w:rsidR="00BE586F" w:rsidRPr="00BE586F" w:rsidRDefault="00BE586F" w:rsidP="00BE586F">
      <w:pPr>
        <w:rPr>
          <w:rFonts w:ascii="Times New Roman" w:hAnsi="Times New Roman" w:cs="Times New Roman"/>
          <w:sz w:val="28"/>
          <w:szCs w:val="28"/>
        </w:rPr>
      </w:pPr>
      <w:r w:rsidRPr="00BE586F">
        <w:rPr>
          <w:rFonts w:ascii="Times New Roman" w:hAnsi="Times New Roman" w:cs="Times New Roman"/>
          <w:sz w:val="28"/>
          <w:szCs w:val="28"/>
        </w:rPr>
        <w:t>Региональное объединение работодателей «Союз промышленников и предпринимателей Республики Северная Осетия-Алания»;</w:t>
      </w:r>
    </w:p>
    <w:p w:rsidR="00BE586F" w:rsidRPr="00BE586F" w:rsidRDefault="00BE586F" w:rsidP="00BE586F">
      <w:pPr>
        <w:rPr>
          <w:rFonts w:ascii="Times New Roman" w:hAnsi="Times New Roman" w:cs="Times New Roman"/>
          <w:sz w:val="28"/>
          <w:szCs w:val="28"/>
        </w:rPr>
      </w:pPr>
      <w:r w:rsidRPr="00BE586F">
        <w:rPr>
          <w:rFonts w:ascii="Times New Roman" w:hAnsi="Times New Roman" w:cs="Times New Roman"/>
          <w:sz w:val="28"/>
          <w:szCs w:val="28"/>
        </w:rPr>
        <w:lastRenderedPageBreak/>
        <w:t>Торгово-промышленная палата Республики Северная Осетия-Алания;</w:t>
      </w:r>
    </w:p>
    <w:p w:rsidR="004A7FFD" w:rsidRPr="00BE586F" w:rsidRDefault="00BE586F" w:rsidP="004A7FFD">
      <w:pPr>
        <w:rPr>
          <w:rFonts w:ascii="Times New Roman" w:hAnsi="Times New Roman" w:cs="Times New Roman"/>
          <w:sz w:val="28"/>
          <w:szCs w:val="28"/>
        </w:rPr>
      </w:pPr>
      <w:r w:rsidRPr="00BE586F">
        <w:rPr>
          <w:rFonts w:ascii="Times New Roman" w:hAnsi="Times New Roman" w:cs="Times New Roman"/>
          <w:sz w:val="28"/>
          <w:szCs w:val="28"/>
        </w:rPr>
        <w:t>Уполномоченный по защите прав предпринимателей в Республике Северная Осетия-Алания;</w:t>
      </w:r>
    </w:p>
    <w:p w:rsidR="004A7FFD" w:rsidRDefault="004A7FFD" w:rsidP="004A7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A7FFD">
        <w:rPr>
          <w:rFonts w:ascii="Times New Roman" w:hAnsi="Times New Roman" w:cs="Times New Roman"/>
          <w:b/>
          <w:sz w:val="28"/>
          <w:szCs w:val="28"/>
        </w:rPr>
        <w:t>Сводка предложений:</w:t>
      </w:r>
    </w:p>
    <w:p w:rsidR="004A7FFD" w:rsidRDefault="004A7FFD" w:rsidP="004A7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не поступили.</w:t>
      </w:r>
    </w:p>
    <w:p w:rsidR="00BE586F" w:rsidRDefault="00BE586F" w:rsidP="004A7FFD">
      <w:pPr>
        <w:rPr>
          <w:rFonts w:ascii="Times New Roman" w:hAnsi="Times New Roman" w:cs="Times New Roman"/>
          <w:sz w:val="28"/>
          <w:szCs w:val="28"/>
        </w:rPr>
      </w:pPr>
    </w:p>
    <w:p w:rsidR="00BE586F" w:rsidRDefault="00BE586F" w:rsidP="004A7FFD">
      <w:pPr>
        <w:rPr>
          <w:rFonts w:ascii="Times New Roman" w:hAnsi="Times New Roman" w:cs="Times New Roman"/>
          <w:sz w:val="28"/>
          <w:szCs w:val="28"/>
        </w:rPr>
      </w:pPr>
    </w:p>
    <w:p w:rsidR="00BE586F" w:rsidRDefault="00BE586F" w:rsidP="004A7FFD">
      <w:pPr>
        <w:rPr>
          <w:rFonts w:ascii="Times New Roman" w:hAnsi="Times New Roman" w:cs="Times New Roman"/>
          <w:sz w:val="28"/>
          <w:szCs w:val="28"/>
        </w:rPr>
      </w:pPr>
    </w:p>
    <w:p w:rsidR="00BE586F" w:rsidRDefault="002766F3" w:rsidP="004A7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BE586F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58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BE58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Кусраев</w:t>
      </w:r>
      <w:proofErr w:type="spellEnd"/>
    </w:p>
    <w:p w:rsidR="004A7FFD" w:rsidRDefault="004A7FFD" w:rsidP="004A7FFD">
      <w:pPr>
        <w:rPr>
          <w:rFonts w:ascii="Times New Roman" w:hAnsi="Times New Roman" w:cs="Times New Roman"/>
          <w:sz w:val="28"/>
          <w:szCs w:val="28"/>
        </w:rPr>
      </w:pPr>
    </w:p>
    <w:p w:rsidR="00EF3259" w:rsidRDefault="00EF3259" w:rsidP="004A7FFD">
      <w:pPr>
        <w:rPr>
          <w:rFonts w:ascii="Times New Roman" w:hAnsi="Times New Roman" w:cs="Times New Roman"/>
          <w:sz w:val="28"/>
          <w:szCs w:val="28"/>
        </w:rPr>
      </w:pPr>
    </w:p>
    <w:p w:rsidR="004A7FFD" w:rsidRDefault="004A7FFD" w:rsidP="004A7FFD">
      <w:pPr>
        <w:rPr>
          <w:rFonts w:ascii="Times New Roman" w:hAnsi="Times New Roman" w:cs="Times New Roman"/>
          <w:sz w:val="28"/>
          <w:szCs w:val="28"/>
        </w:rPr>
      </w:pPr>
    </w:p>
    <w:p w:rsidR="004A7FFD" w:rsidRPr="004A7FFD" w:rsidRDefault="004A7FFD" w:rsidP="00EF3259">
      <w:pPr>
        <w:ind w:right="111"/>
        <w:jc w:val="center"/>
        <w:rPr>
          <w:rFonts w:ascii="Times New Roman" w:hAnsi="Times New Roman" w:cs="Times New Roman"/>
          <w:sz w:val="28"/>
          <w:szCs w:val="28"/>
        </w:rPr>
      </w:pPr>
    </w:p>
    <w:sectPr w:rsidR="004A7FFD" w:rsidRPr="004A7FFD" w:rsidSect="00BE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FD"/>
    <w:rsid w:val="002766F3"/>
    <w:rsid w:val="002900DF"/>
    <w:rsid w:val="004A7FFD"/>
    <w:rsid w:val="007C04F1"/>
    <w:rsid w:val="00832D01"/>
    <w:rsid w:val="00BE586F"/>
    <w:rsid w:val="00E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49F6"/>
  <w15:chartTrackingRefBased/>
  <w15:docId w15:val="{1624A040-A117-40D1-9BE8-D1E0B34F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45CC4-A79B-4766-B580-E21B67E8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2020-10-08T08:27:00Z</dcterms:created>
  <dcterms:modified xsi:type="dcterms:W3CDTF">2020-10-19T06:56:00Z</dcterms:modified>
</cp:coreProperties>
</file>