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86" w:rsidRPr="00405986" w:rsidRDefault="00405986" w:rsidP="004059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35"/>
      <w:bookmarkEnd w:id="0"/>
      <w:r w:rsidRPr="00405986">
        <w:rPr>
          <w:rFonts w:ascii="Times New Roman" w:hAnsi="Times New Roman" w:cs="Times New Roman"/>
          <w:b/>
          <w:sz w:val="28"/>
          <w:szCs w:val="28"/>
        </w:rPr>
        <w:t>СВОДКА ПРЕДЛОЖЕНИЙ,</w:t>
      </w:r>
    </w:p>
    <w:p w:rsidR="00405986" w:rsidRPr="00405986" w:rsidRDefault="00405986" w:rsidP="004059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986">
        <w:rPr>
          <w:rFonts w:ascii="Times New Roman" w:hAnsi="Times New Roman" w:cs="Times New Roman"/>
          <w:b/>
          <w:sz w:val="28"/>
          <w:szCs w:val="28"/>
        </w:rPr>
        <w:t>поступивших в ходе публичн</w:t>
      </w:r>
      <w:r>
        <w:rPr>
          <w:rFonts w:ascii="Times New Roman" w:hAnsi="Times New Roman" w:cs="Times New Roman"/>
          <w:b/>
          <w:sz w:val="28"/>
          <w:szCs w:val="28"/>
        </w:rPr>
        <w:t>ых консультаций</w:t>
      </w:r>
    </w:p>
    <w:p w:rsidR="00405986" w:rsidRPr="00405986" w:rsidRDefault="00405986" w:rsidP="004059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5986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Республики Северная Осетия-Алания от 06.05.1999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 </w:t>
      </w:r>
      <w:r w:rsidRPr="0040598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3CF3">
        <w:rPr>
          <w:rFonts w:ascii="Times New Roman" w:hAnsi="Times New Roman" w:cs="Times New Roman"/>
          <w:sz w:val="28"/>
          <w:szCs w:val="28"/>
        </w:rPr>
        <w:t>П</w:t>
      </w:r>
      <w:r w:rsidRPr="00405986">
        <w:rPr>
          <w:rFonts w:ascii="Times New Roman" w:hAnsi="Times New Roman" w:cs="Times New Roman"/>
          <w:sz w:val="28"/>
          <w:szCs w:val="28"/>
        </w:rPr>
        <w:t xml:space="preserve">остановление № 114)   </w:t>
      </w:r>
    </w:p>
    <w:p w:rsidR="00405986" w:rsidRPr="003F5A1F" w:rsidRDefault="00405986" w:rsidP="004059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0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F640E">
        <w:rPr>
          <w:rFonts w:ascii="Times New Roman" w:hAnsi="Times New Roman" w:cs="Times New Roman"/>
          <w:b/>
          <w:sz w:val="28"/>
          <w:szCs w:val="28"/>
        </w:rPr>
        <w:t xml:space="preserve">Период проведения публичных </w:t>
      </w:r>
      <w:r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Pr="009F640E">
        <w:rPr>
          <w:rFonts w:ascii="Times New Roman" w:hAnsi="Times New Roman" w:cs="Times New Roman"/>
          <w:b/>
          <w:sz w:val="28"/>
          <w:szCs w:val="28"/>
        </w:rPr>
        <w:t>:</w:t>
      </w:r>
      <w:r w:rsidRPr="009F6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A1F">
        <w:rPr>
          <w:rFonts w:ascii="Times New Roman" w:hAnsi="Times New Roman" w:cs="Times New Roman"/>
          <w:i/>
          <w:sz w:val="28"/>
          <w:szCs w:val="28"/>
        </w:rPr>
        <w:t xml:space="preserve">c </w:t>
      </w:r>
      <w:r w:rsidR="003F5A1F" w:rsidRPr="003F5A1F">
        <w:rPr>
          <w:rFonts w:ascii="Times New Roman" w:hAnsi="Times New Roman" w:cs="Times New Roman"/>
          <w:sz w:val="28"/>
          <w:szCs w:val="28"/>
        </w:rPr>
        <w:t>22.01.2019 по 15.02.2019</w:t>
      </w:r>
      <w:r w:rsidRPr="003F5A1F">
        <w:rPr>
          <w:rFonts w:ascii="Times New Roman" w:hAnsi="Times New Roman" w:cs="Times New Roman"/>
          <w:i/>
          <w:sz w:val="28"/>
          <w:szCs w:val="28"/>
        </w:rPr>
        <w:t>.</w:t>
      </w:r>
    </w:p>
    <w:p w:rsidR="00405986" w:rsidRDefault="00405986" w:rsidP="00405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</w:p>
    <w:p w:rsidR="00405986" w:rsidRPr="009F640E" w:rsidRDefault="00405986" w:rsidP="004059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3DCE">
        <w:rPr>
          <w:rFonts w:ascii="Times New Roman" w:hAnsi="Times New Roman" w:cs="Times New Roman"/>
          <w:sz w:val="28"/>
          <w:szCs w:val="28"/>
        </w:rPr>
        <w:t xml:space="preserve"> 1. </w:t>
      </w:r>
      <w:r w:rsidRPr="009F640E">
        <w:rPr>
          <w:rFonts w:ascii="Times New Roman" w:hAnsi="Times New Roman" w:cs="Times New Roman"/>
          <w:b/>
          <w:sz w:val="28"/>
          <w:szCs w:val="28"/>
        </w:rPr>
        <w:t xml:space="preserve">Организатор публичных </w:t>
      </w:r>
      <w:r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Pr="009F640E">
        <w:rPr>
          <w:rFonts w:ascii="Times New Roman" w:hAnsi="Times New Roman" w:cs="Times New Roman"/>
          <w:b/>
          <w:sz w:val="28"/>
          <w:szCs w:val="28"/>
        </w:rPr>
        <w:t>:</w:t>
      </w:r>
      <w:r w:rsidRPr="00023DCE">
        <w:rPr>
          <w:rFonts w:ascii="Times New Roman" w:hAnsi="Times New Roman" w:cs="Times New Roman"/>
          <w:sz w:val="28"/>
          <w:szCs w:val="28"/>
        </w:rPr>
        <w:t xml:space="preserve"> </w:t>
      </w:r>
      <w:r w:rsidRPr="009F640E">
        <w:rPr>
          <w:rFonts w:ascii="Times New Roman" w:hAnsi="Times New Roman" w:cs="Times New Roman"/>
          <w:i/>
          <w:sz w:val="28"/>
          <w:szCs w:val="28"/>
        </w:rPr>
        <w:t>Министерство экономического развития Республики Северная Осетия-Алания.</w:t>
      </w:r>
    </w:p>
    <w:p w:rsidR="00405986" w:rsidRDefault="00405986" w:rsidP="00405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5986" w:rsidRPr="00023DCE" w:rsidRDefault="00405986" w:rsidP="00405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3DCE">
        <w:rPr>
          <w:rFonts w:ascii="Times New Roman" w:hAnsi="Times New Roman" w:cs="Times New Roman"/>
          <w:sz w:val="28"/>
          <w:szCs w:val="28"/>
        </w:rPr>
        <w:t xml:space="preserve">2. </w:t>
      </w:r>
      <w:r w:rsidRPr="009F640E">
        <w:rPr>
          <w:rFonts w:ascii="Times New Roman" w:hAnsi="Times New Roman" w:cs="Times New Roman"/>
          <w:b/>
          <w:sz w:val="28"/>
          <w:szCs w:val="28"/>
        </w:rPr>
        <w:t>Перечень заинтересованных органов государственной власти Рес</w:t>
      </w:r>
      <w:r w:rsidR="009E1B1B">
        <w:rPr>
          <w:rFonts w:ascii="Times New Roman" w:hAnsi="Times New Roman" w:cs="Times New Roman"/>
          <w:b/>
          <w:sz w:val="28"/>
          <w:szCs w:val="28"/>
        </w:rPr>
        <w:t>публики Северная Осетия-Алания</w:t>
      </w:r>
      <w:r w:rsidRPr="009F640E">
        <w:rPr>
          <w:rFonts w:ascii="Times New Roman" w:hAnsi="Times New Roman" w:cs="Times New Roman"/>
          <w:b/>
          <w:sz w:val="28"/>
          <w:szCs w:val="28"/>
        </w:rPr>
        <w:t xml:space="preserve">, заинтересованных лиц, экспертов и иных лиц, которым направлено извещение о проведении публичных </w:t>
      </w:r>
      <w:r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Pr="009F640E">
        <w:rPr>
          <w:rFonts w:ascii="Times New Roman" w:hAnsi="Times New Roman" w:cs="Times New Roman"/>
          <w:b/>
          <w:sz w:val="28"/>
          <w:szCs w:val="28"/>
        </w:rPr>
        <w:t>:</w:t>
      </w:r>
    </w:p>
    <w:p w:rsidR="00405986" w:rsidRPr="00023DCE" w:rsidRDefault="00405986" w:rsidP="00405986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3DCE">
        <w:rPr>
          <w:rFonts w:ascii="Times New Roman" w:hAnsi="Times New Roman" w:cs="Times New Roman"/>
          <w:sz w:val="28"/>
          <w:szCs w:val="28"/>
        </w:rPr>
        <w:tab/>
      </w:r>
      <w:r w:rsidRPr="00023D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государственного имущества и земельных отношений </w:t>
      </w:r>
      <w:r w:rsidRPr="00023D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Республики Северная Осетия-Алания;</w:t>
      </w:r>
    </w:p>
    <w:p w:rsidR="00405986" w:rsidRPr="00023DCE" w:rsidRDefault="00405986" w:rsidP="00405986">
      <w:pPr>
        <w:spacing w:after="0" w:line="240" w:lineRule="auto"/>
        <w:ind w:firstLine="567"/>
        <w:jc w:val="both"/>
        <w:rPr>
          <w:rStyle w:val="FontStyle15"/>
          <w:i/>
          <w:sz w:val="28"/>
          <w:szCs w:val="28"/>
        </w:rPr>
      </w:pPr>
      <w:r w:rsidRPr="00023DCE">
        <w:rPr>
          <w:rStyle w:val="FontStyle15"/>
          <w:i/>
          <w:sz w:val="28"/>
          <w:szCs w:val="28"/>
        </w:rPr>
        <w:t>Уполномоченный по защите прав предпринимателей в Республике Северная Осетия-Алания;</w:t>
      </w:r>
    </w:p>
    <w:p w:rsidR="00405986" w:rsidRPr="00023DCE" w:rsidRDefault="00405986" w:rsidP="00405986">
      <w:pPr>
        <w:pStyle w:val="ConsPlusNonformat"/>
        <w:ind w:firstLine="567"/>
        <w:jc w:val="both"/>
        <w:rPr>
          <w:rStyle w:val="FontStyle15"/>
          <w:i/>
          <w:sz w:val="28"/>
          <w:szCs w:val="28"/>
        </w:rPr>
      </w:pPr>
      <w:r w:rsidRPr="00023DCE">
        <w:rPr>
          <w:rStyle w:val="FontStyle15"/>
          <w:i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405986" w:rsidRPr="00023DCE" w:rsidRDefault="00405986" w:rsidP="00405986">
      <w:pPr>
        <w:pStyle w:val="ConsPlusNonformat"/>
        <w:ind w:firstLine="567"/>
        <w:jc w:val="both"/>
        <w:rPr>
          <w:rStyle w:val="FontStyle15"/>
          <w:i/>
          <w:sz w:val="28"/>
          <w:szCs w:val="28"/>
        </w:rPr>
      </w:pPr>
      <w:r w:rsidRPr="00023DCE">
        <w:rPr>
          <w:rStyle w:val="FontStyle15"/>
          <w:i/>
          <w:sz w:val="28"/>
          <w:szCs w:val="28"/>
        </w:rPr>
        <w:t>Торгово-промышленная палата Республики Северная Осетия-Алания;</w:t>
      </w:r>
    </w:p>
    <w:p w:rsidR="00405986" w:rsidRPr="00023DCE" w:rsidRDefault="00405986" w:rsidP="00405986">
      <w:pPr>
        <w:pStyle w:val="ConsPlusNonformat"/>
        <w:ind w:firstLine="567"/>
        <w:jc w:val="both"/>
        <w:rPr>
          <w:rStyle w:val="FontStyle15"/>
          <w:i/>
          <w:sz w:val="28"/>
          <w:szCs w:val="28"/>
        </w:rPr>
      </w:pPr>
      <w:r w:rsidRPr="00023DCE">
        <w:rPr>
          <w:rStyle w:val="FontStyle15"/>
          <w:i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405986" w:rsidRPr="00023DCE" w:rsidRDefault="00405986" w:rsidP="00405986">
      <w:pPr>
        <w:pStyle w:val="ConsPlusNonformat"/>
        <w:ind w:firstLine="567"/>
        <w:jc w:val="both"/>
        <w:rPr>
          <w:rStyle w:val="FontStyle15"/>
          <w:i/>
          <w:sz w:val="28"/>
          <w:szCs w:val="28"/>
        </w:rPr>
      </w:pPr>
      <w:r w:rsidRPr="00023DCE">
        <w:rPr>
          <w:rStyle w:val="FontStyle15"/>
          <w:i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405986" w:rsidRPr="00023DCE" w:rsidRDefault="00405986" w:rsidP="00405986">
      <w:pPr>
        <w:pStyle w:val="ConsPlusNonformat"/>
        <w:ind w:firstLine="567"/>
        <w:jc w:val="both"/>
        <w:rPr>
          <w:rStyle w:val="FontStyle15"/>
          <w:i/>
          <w:sz w:val="28"/>
          <w:szCs w:val="28"/>
        </w:rPr>
      </w:pPr>
      <w:proofErr w:type="spellStart"/>
      <w:r w:rsidRPr="00023DCE">
        <w:rPr>
          <w:rStyle w:val="FontStyle15"/>
          <w:i/>
          <w:sz w:val="28"/>
          <w:szCs w:val="28"/>
        </w:rPr>
        <w:t>Северо</w:t>
      </w:r>
      <w:proofErr w:type="spellEnd"/>
      <w:r w:rsidRPr="00023DCE">
        <w:rPr>
          <w:rStyle w:val="FontStyle15"/>
          <w:i/>
          <w:sz w:val="28"/>
          <w:szCs w:val="28"/>
        </w:rPr>
        <w:t xml:space="preserve"> – Осетинская территориальная организация профсоюза работников торговли, общественного питания и предпринимательства «Торговое единство»;</w:t>
      </w:r>
    </w:p>
    <w:p w:rsidR="00405986" w:rsidRPr="00023DCE" w:rsidRDefault="00405986" w:rsidP="00405986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DCE">
        <w:rPr>
          <w:rFonts w:ascii="Times New Roman" w:hAnsi="Times New Roman" w:cs="Times New Roman"/>
          <w:i/>
          <w:sz w:val="28"/>
          <w:szCs w:val="28"/>
        </w:rPr>
        <w:t>Северо-Осетинское региональное отделение Общероссийская общественная организация малого и среднего предпринимательства  «Опора России»;</w:t>
      </w:r>
    </w:p>
    <w:p w:rsidR="00405986" w:rsidRPr="00023DCE" w:rsidRDefault="00405986" w:rsidP="00405986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DCE">
        <w:rPr>
          <w:rStyle w:val="FontStyle15"/>
          <w:i/>
          <w:sz w:val="28"/>
          <w:szCs w:val="28"/>
        </w:rPr>
        <w:t xml:space="preserve">Северо-Осетинским региональным отделением Общероссийской общественной организации </w:t>
      </w:r>
      <w:r>
        <w:rPr>
          <w:rFonts w:ascii="Times New Roman" w:hAnsi="Times New Roman" w:cs="Times New Roman"/>
          <w:i/>
          <w:sz w:val="28"/>
          <w:szCs w:val="28"/>
        </w:rPr>
        <w:t>«Деловая Россия»;</w:t>
      </w:r>
      <w:r w:rsidRPr="00023DCE">
        <w:rPr>
          <w:rStyle w:val="FontStyle14"/>
          <w:i/>
          <w:sz w:val="28"/>
          <w:szCs w:val="28"/>
        </w:rPr>
        <w:t xml:space="preserve"> </w:t>
      </w:r>
      <w:r w:rsidRPr="00023DCE">
        <w:rPr>
          <w:rStyle w:val="FontStyle15"/>
          <w:i/>
          <w:sz w:val="28"/>
          <w:szCs w:val="28"/>
        </w:rPr>
        <w:t xml:space="preserve"> </w:t>
      </w:r>
    </w:p>
    <w:p w:rsidR="00405986" w:rsidRDefault="00405986" w:rsidP="004059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0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05986">
        <w:rPr>
          <w:rFonts w:ascii="Times New Roman" w:hAnsi="Times New Roman" w:cs="Times New Roman"/>
          <w:i/>
          <w:sz w:val="28"/>
          <w:szCs w:val="28"/>
        </w:rPr>
        <w:t>редприниматели республики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B19EF" w:rsidRDefault="00EB19EF" w:rsidP="004059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19EF" w:rsidRDefault="00EB19EF" w:rsidP="004059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986" w:rsidRPr="00405986" w:rsidRDefault="00405986" w:rsidP="004059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986" w:rsidRPr="009F640E" w:rsidRDefault="00405986" w:rsidP="0040598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0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640E">
        <w:rPr>
          <w:rFonts w:ascii="Times New Roman" w:hAnsi="Times New Roman" w:cs="Times New Roman"/>
          <w:b/>
          <w:sz w:val="28"/>
          <w:szCs w:val="28"/>
        </w:rPr>
        <w:t>3. Сводка предложений:</w:t>
      </w:r>
    </w:p>
    <w:p w:rsidR="00405986" w:rsidRPr="009F24EB" w:rsidRDefault="00405986" w:rsidP="004059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160"/>
        <w:gridCol w:w="2268"/>
        <w:gridCol w:w="2410"/>
        <w:gridCol w:w="2126"/>
      </w:tblGrid>
      <w:tr w:rsidR="00405986" w:rsidRPr="004C11D9" w:rsidTr="00EB19EF">
        <w:trPr>
          <w:trHeight w:val="1400"/>
        </w:trPr>
        <w:tc>
          <w:tcPr>
            <w:tcW w:w="629" w:type="dxa"/>
            <w:vAlign w:val="center"/>
          </w:tcPr>
          <w:p w:rsidR="00405986" w:rsidRPr="00EB19EF" w:rsidRDefault="00405986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№№ / </w:t>
            </w:r>
            <w:proofErr w:type="spellStart"/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160" w:type="dxa"/>
            <w:vAlign w:val="center"/>
          </w:tcPr>
          <w:p w:rsidR="00405986" w:rsidRPr="00EB19EF" w:rsidRDefault="00405986" w:rsidP="00EB19EF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Перечень и содержание поступивших</w:t>
            </w:r>
            <w:r w:rsidR="000932EB"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2268" w:type="dxa"/>
            <w:vAlign w:val="center"/>
          </w:tcPr>
          <w:p w:rsidR="00405986" w:rsidRPr="00EB19EF" w:rsidRDefault="00405986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(наименование организации, Ф.И.О., вид деятельности)</w:t>
            </w:r>
          </w:p>
        </w:tc>
        <w:tc>
          <w:tcPr>
            <w:tcW w:w="2410" w:type="dxa"/>
            <w:vAlign w:val="center"/>
          </w:tcPr>
          <w:p w:rsidR="00405986" w:rsidRPr="00EB19EF" w:rsidRDefault="00405986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принятия и форма учета предложения</w:t>
            </w:r>
          </w:p>
        </w:tc>
        <w:tc>
          <w:tcPr>
            <w:tcW w:w="2126" w:type="dxa"/>
            <w:vAlign w:val="center"/>
          </w:tcPr>
          <w:p w:rsidR="00405986" w:rsidRPr="00EB19EF" w:rsidRDefault="00405986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Причины отклонения предложения</w:t>
            </w:r>
          </w:p>
        </w:tc>
      </w:tr>
      <w:tr w:rsidR="00405986" w:rsidRPr="004C11D9" w:rsidTr="00EB19EF">
        <w:tc>
          <w:tcPr>
            <w:tcW w:w="629" w:type="dxa"/>
          </w:tcPr>
          <w:p w:rsidR="00405986" w:rsidRPr="00EB19EF" w:rsidRDefault="00405986" w:rsidP="00EB19E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0" w:type="dxa"/>
          </w:tcPr>
          <w:p w:rsidR="00405986" w:rsidRPr="00EB19EF" w:rsidRDefault="002E4718" w:rsidP="009F24EB">
            <w:pPr>
              <w:tabs>
                <w:tab w:val="left" w:pos="993"/>
              </w:tabs>
              <w:spacing w:after="0" w:line="240" w:lineRule="auto"/>
              <w:ind w:right="79"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С точки зрения федерального законодательства и юридической техники документ устарел и требует переработки.</w:t>
            </w:r>
          </w:p>
          <w:p w:rsidR="002E4718" w:rsidRPr="00EB19EF" w:rsidRDefault="002E4718" w:rsidP="009F24EB">
            <w:pPr>
              <w:tabs>
                <w:tab w:val="left" w:pos="993"/>
              </w:tabs>
              <w:spacing w:after="0" w:line="240" w:lineRule="auto"/>
              <w:ind w:right="79"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Предлагается Постановление №144 изложить в следующей редакции: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proofErr w:type="gramStart"/>
            <w:r w:rsidRPr="00EB19EF">
              <w:rPr>
                <w:i/>
                <w:sz w:val="24"/>
                <w:szCs w:val="24"/>
              </w:rPr>
              <w:t xml:space="preserve">«Постановление Правительства Республики Северная </w:t>
            </w:r>
            <w:r w:rsidR="0058593C" w:rsidRPr="00EB19EF">
              <w:rPr>
                <w:i/>
                <w:sz w:val="24"/>
                <w:szCs w:val="24"/>
              </w:rPr>
              <w:t xml:space="preserve">                   </w:t>
            </w:r>
            <w:r w:rsidRPr="00EB19EF">
              <w:rPr>
                <w:i/>
                <w:sz w:val="24"/>
                <w:szCs w:val="24"/>
              </w:rPr>
              <w:t>Осетия-Алания «Об имущественной поддержке субъектов малого и среднего предпринимательства при предоставлении имущест</w:t>
            </w:r>
            <w:r w:rsidR="0058593C" w:rsidRPr="00EB19EF">
              <w:rPr>
                <w:i/>
                <w:sz w:val="24"/>
                <w:szCs w:val="24"/>
              </w:rPr>
              <w:t>ва Республики Северная Осетия-</w:t>
            </w:r>
            <w:r w:rsidRPr="00EB19EF">
              <w:rPr>
                <w:i/>
                <w:sz w:val="24"/>
                <w:szCs w:val="24"/>
              </w:rPr>
              <w:t>Алания» - направлено на оказание имущественной поддержки субъектам малого и среднего предпринимательства, и издано в соответствии с нормами Закона Российской Федерации от 24.07.2007 №209-ФЗ «О развитии малого и среднего предпринимательства в Российской Федерации», Закона Российской Федерации от 26.07.2006 № 1</w:t>
            </w:r>
            <w:r w:rsidR="004C11D9" w:rsidRPr="00EB19EF">
              <w:rPr>
                <w:i/>
                <w:sz w:val="24"/>
                <w:szCs w:val="24"/>
              </w:rPr>
              <w:t>3</w:t>
            </w:r>
            <w:r w:rsidRPr="00EB19EF">
              <w:rPr>
                <w:i/>
                <w:sz w:val="24"/>
                <w:szCs w:val="24"/>
              </w:rPr>
              <w:t xml:space="preserve">5-ФЗ «О защите конкуренции», </w:t>
            </w:r>
            <w:r w:rsidR="0069428B" w:rsidRPr="00EB19EF">
              <w:rPr>
                <w:i/>
                <w:sz w:val="24"/>
                <w:szCs w:val="24"/>
              </w:rPr>
              <w:t>п</w:t>
            </w:r>
            <w:r w:rsidRPr="00EB19EF">
              <w:rPr>
                <w:i/>
                <w:sz w:val="24"/>
                <w:szCs w:val="24"/>
              </w:rPr>
              <w:t>остановления</w:t>
            </w:r>
            <w:proofErr w:type="gramEnd"/>
            <w:r w:rsidRPr="00EB19EF">
              <w:rPr>
                <w:i/>
                <w:sz w:val="24"/>
                <w:szCs w:val="24"/>
              </w:rPr>
              <w:t xml:space="preserve">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 </w:t>
            </w:r>
            <w:r w:rsidR="0069428B" w:rsidRPr="00EB19EF">
              <w:rPr>
                <w:i/>
                <w:sz w:val="24"/>
                <w:szCs w:val="24"/>
              </w:rPr>
              <w:t>п</w:t>
            </w:r>
            <w:r w:rsidRPr="00EB19EF">
              <w:rPr>
                <w:i/>
                <w:sz w:val="24"/>
                <w:szCs w:val="24"/>
              </w:rPr>
              <w:t>остановления Правительства Российской Федерации от 01.12.2016 №</w:t>
            </w:r>
            <w:r w:rsidR="009F24EB">
              <w:rPr>
                <w:i/>
                <w:sz w:val="24"/>
                <w:szCs w:val="24"/>
              </w:rPr>
              <w:t xml:space="preserve"> </w:t>
            </w:r>
            <w:r w:rsidRPr="00EB19EF">
              <w:rPr>
                <w:i/>
                <w:sz w:val="24"/>
                <w:szCs w:val="24"/>
              </w:rPr>
              <w:t>1283 «О внесении изменений в Постановление Российской Федерации от 21.08.2010 №645».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Правительст</w:t>
            </w:r>
            <w:r w:rsidR="0058593C" w:rsidRPr="00EB19EF">
              <w:rPr>
                <w:i/>
                <w:sz w:val="24"/>
                <w:szCs w:val="24"/>
              </w:rPr>
              <w:t>во Республики Северная Осетия-</w:t>
            </w:r>
            <w:r w:rsidRPr="00EB19EF">
              <w:rPr>
                <w:i/>
                <w:sz w:val="24"/>
                <w:szCs w:val="24"/>
              </w:rPr>
              <w:t>Алания постановляет:</w:t>
            </w:r>
          </w:p>
          <w:p w:rsidR="002E4718" w:rsidRPr="00EB19EF" w:rsidRDefault="002E4718" w:rsidP="009F24EB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1054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proofErr w:type="gramStart"/>
            <w:r w:rsidRPr="00EB19EF">
              <w:rPr>
                <w:i/>
                <w:sz w:val="24"/>
                <w:szCs w:val="24"/>
              </w:rPr>
              <w:t>Установить, что Министерство государственного имущества и земельных отношений Республики Северная Осетия-Алания является республиканским органом исполнительной власти, уполномоченным осуществлять: формирование, утверждение, ведение и обязательное опубликование перечня республиканского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 и организациям</w:t>
            </w:r>
            <w:proofErr w:type="gramEnd"/>
            <w:r w:rsidRPr="00EB19EF">
              <w:rPr>
                <w:i/>
                <w:sz w:val="24"/>
                <w:szCs w:val="24"/>
              </w:rPr>
              <w:t xml:space="preserve">, образующим инфраструктуру </w:t>
            </w:r>
            <w:r w:rsidRPr="00EB19EF">
              <w:rPr>
                <w:i/>
                <w:sz w:val="24"/>
                <w:szCs w:val="24"/>
              </w:rPr>
              <w:lastRenderedPageBreak/>
              <w:t>поддержки субъектов малого и среднего предпринимательства;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предоставление в установленном порядке движимого и недвижимого республиканского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2E4718" w:rsidRPr="00EB19EF" w:rsidRDefault="002E4718" w:rsidP="009F24EB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1150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proofErr w:type="gramStart"/>
            <w:r w:rsidRPr="00EB19EF">
              <w:rPr>
                <w:i/>
                <w:sz w:val="24"/>
                <w:szCs w:val="24"/>
              </w:rPr>
              <w:t>Министерство государственного имущества и земельных отношений Республики Северная Осетия-Алания при проведении конкурсов и аукционов на право заключения договоров аренды с субъектами малого и среднего предпринимательства в отношении республиканского имущества,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      </w:r>
            <w:proofErr w:type="gramEnd"/>
          </w:p>
          <w:p w:rsidR="002E4718" w:rsidRPr="00EB19EF" w:rsidRDefault="002E4718" w:rsidP="009F24EB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1150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Министерство государственного имущества и земельных отношений Республики Северная Осетия-Алания при заключении с субъектами малого и среднего предпринимательства договоров аренды в отношении республиканского имущества, предусматривает следующие условия: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а) срок договора аренды составляет не менее 5 лет;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б) арендная плата вносится в следующем порядке: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 первый год аренды - 40 процентов размера арендной платы;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во второй год аренды - 60 процентов размера арендной платы;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 третий год аренды - 80 процентов размера арендной платы;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 четвертый год аренды и далее - 100 процентов размера арендной платы.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b/>
                <w:i/>
                <w:sz w:val="24"/>
                <w:szCs w:val="24"/>
              </w:rPr>
            </w:pPr>
            <w:r w:rsidRPr="00EB19EF">
              <w:rPr>
                <w:b/>
                <w:i/>
                <w:sz w:val="24"/>
                <w:szCs w:val="24"/>
              </w:rPr>
              <w:t>Правила</w:t>
            </w:r>
          </w:p>
          <w:p w:rsidR="002E4718" w:rsidRPr="009F24EB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b/>
                <w:i/>
                <w:sz w:val="24"/>
                <w:szCs w:val="24"/>
              </w:rPr>
            </w:pPr>
            <w:r w:rsidRPr="00EB19EF">
              <w:rPr>
                <w:b/>
                <w:i/>
                <w:sz w:val="24"/>
                <w:szCs w:val="24"/>
              </w:rPr>
              <w:t xml:space="preserve">формирования, ведения и обязательного опубликования перечня республиканского имущества, свободного от прав третьих лиц </w:t>
            </w:r>
            <w:r w:rsidRPr="009F24EB">
              <w:rPr>
                <w:b/>
                <w:i/>
                <w:sz w:val="24"/>
                <w:szCs w:val="24"/>
              </w:rPr>
              <w:t xml:space="preserve">(за исключением имущественных прав субъектов малого и среднего </w:t>
            </w:r>
            <w:r w:rsidR="00070259" w:rsidRPr="009F24EB">
              <w:rPr>
                <w:b/>
                <w:i/>
                <w:sz w:val="24"/>
                <w:szCs w:val="24"/>
              </w:rPr>
              <w:t>предпринимательства)</w:t>
            </w:r>
          </w:p>
          <w:p w:rsidR="002E4718" w:rsidRPr="00EB19EF" w:rsidRDefault="002E4718" w:rsidP="009F24EB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78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республиканского имущества в целях его </w:t>
            </w:r>
            <w:r w:rsidRPr="00EB19EF">
              <w:rPr>
                <w:i/>
                <w:sz w:val="24"/>
                <w:szCs w:val="24"/>
              </w:rPr>
              <w:lastRenderedPageBreak/>
              <w:t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2E4718" w:rsidRPr="00EB19EF" w:rsidRDefault="002E4718" w:rsidP="009F24EB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789"/>
                <w:tab w:val="left" w:pos="1241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 перечень вносятся сведения о республиканском имуществе, соответствующем следующим критериям: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212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а)</w:t>
            </w:r>
            <w:r w:rsidRPr="00EB19EF">
              <w:rPr>
                <w:i/>
                <w:sz w:val="24"/>
                <w:szCs w:val="24"/>
              </w:rPr>
              <w:tab/>
              <w:t>республиканское имущество свободно от прав третьих лиц (за исключением имущественных прав субъектов малого и среднего предпринимательства);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33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б)</w:t>
            </w:r>
            <w:r w:rsidRPr="00EB19EF">
              <w:rPr>
                <w:i/>
                <w:sz w:val="24"/>
                <w:szCs w:val="24"/>
              </w:rPr>
              <w:tab/>
              <w:t>имущество не ограничено в обороте;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14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в)</w:t>
            </w:r>
            <w:r w:rsidRPr="00EB19EF">
              <w:rPr>
                <w:i/>
                <w:sz w:val="24"/>
                <w:szCs w:val="24"/>
              </w:rPr>
              <w:tab/>
              <w:t>имущество не является объектом религиозного назначения;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0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г)</w:t>
            </w:r>
            <w:r w:rsidRPr="00EB19EF">
              <w:rPr>
                <w:i/>
                <w:sz w:val="24"/>
                <w:szCs w:val="24"/>
              </w:rPr>
              <w:tab/>
              <w:t>имущество не является объектом незавершенного строительства;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д)</w:t>
            </w:r>
            <w:r w:rsidRPr="00EB19EF">
              <w:rPr>
                <w:i/>
                <w:sz w:val="24"/>
                <w:szCs w:val="24"/>
              </w:rPr>
              <w:tab/>
              <w:t>в отношении имущества не принято решение о предоставлении его иным лицам;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е)</w:t>
            </w:r>
            <w:r w:rsidRPr="00EB19EF">
              <w:rPr>
                <w:i/>
                <w:sz w:val="24"/>
                <w:szCs w:val="24"/>
              </w:rPr>
              <w:tab/>
              <w:t>имущество не включено в прогнозный план (программу) приватизации имущества;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294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ж</w:t>
            </w:r>
            <w:proofErr w:type="gramStart"/>
            <w:r w:rsidRPr="00EB19EF">
              <w:rPr>
                <w:i/>
                <w:sz w:val="24"/>
                <w:szCs w:val="24"/>
              </w:rPr>
              <w:t>)и</w:t>
            </w:r>
            <w:proofErr w:type="gramEnd"/>
            <w:r w:rsidRPr="00EB19EF">
              <w:rPr>
                <w:i/>
                <w:sz w:val="24"/>
                <w:szCs w:val="24"/>
              </w:rPr>
              <w:t>мущество не признано аварийным и подлежащим сносу или реконструкции.</w:t>
            </w:r>
          </w:p>
          <w:p w:rsidR="002E4718" w:rsidRPr="00EB19EF" w:rsidRDefault="00070259" w:rsidP="009F24EB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78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2E4718" w:rsidRPr="00EB19EF">
              <w:rPr>
                <w:i/>
                <w:sz w:val="24"/>
                <w:szCs w:val="24"/>
              </w:rPr>
              <w:t>Внесение</w:t>
            </w:r>
            <w:r w:rsidRPr="00EB19EF">
              <w:rPr>
                <w:i/>
                <w:sz w:val="24"/>
                <w:szCs w:val="24"/>
              </w:rPr>
              <w:t xml:space="preserve"> </w:t>
            </w:r>
            <w:r w:rsidR="002E4718" w:rsidRPr="00EB19EF">
              <w:rPr>
                <w:i/>
                <w:sz w:val="24"/>
                <w:szCs w:val="24"/>
              </w:rPr>
              <w:t>сведе</w:t>
            </w:r>
            <w:r w:rsidRPr="00EB19EF">
              <w:rPr>
                <w:i/>
                <w:sz w:val="24"/>
                <w:szCs w:val="24"/>
              </w:rPr>
              <w:t xml:space="preserve">ний о республиканском имуществе </w:t>
            </w:r>
            <w:r w:rsidR="002E4718" w:rsidRPr="00EB19EF">
              <w:rPr>
                <w:i/>
                <w:sz w:val="24"/>
                <w:szCs w:val="24"/>
              </w:rPr>
              <w:t>в перечень (в том числе ежегодное дополнение), а также исключение сведений об имуществе из перечня осуществляются решением Министерства государственного имущества и земельных отношений Республики Северная Осетия-Алания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Республики Северная Осетия-Алания, органов местного самоуправления, общероссийских некоммерческих организаций, выражающих</w:t>
            </w:r>
            <w:proofErr w:type="gramEnd"/>
            <w:r w:rsidR="002E4718" w:rsidRPr="00EB19EF">
              <w:rPr>
                <w:i/>
                <w:sz w:val="24"/>
                <w:szCs w:val="24"/>
              </w:rPr>
              <w:t xml:space="preserve">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 xml:space="preserve">Внесение в перечень изменений, не предусматривающих исключения из перечня республиканского имущества, осуществляется не позднее </w:t>
            </w:r>
            <w:r w:rsidR="009F24EB">
              <w:rPr>
                <w:i/>
                <w:sz w:val="24"/>
                <w:szCs w:val="24"/>
              </w:rPr>
              <w:t xml:space="preserve">                         </w:t>
            </w:r>
            <w:r w:rsidRPr="00EB19EF">
              <w:rPr>
                <w:i/>
                <w:sz w:val="24"/>
                <w:szCs w:val="24"/>
              </w:rPr>
              <w:t xml:space="preserve">10 рабочих дней </w:t>
            </w:r>
            <w:proofErr w:type="gramStart"/>
            <w:r w:rsidRPr="00EB19EF">
              <w:rPr>
                <w:i/>
                <w:sz w:val="24"/>
                <w:szCs w:val="24"/>
              </w:rPr>
              <w:t>с даты внесения</w:t>
            </w:r>
            <w:proofErr w:type="gramEnd"/>
            <w:r w:rsidRPr="00EB19EF">
              <w:rPr>
                <w:i/>
                <w:sz w:val="24"/>
                <w:szCs w:val="24"/>
              </w:rPr>
              <w:t xml:space="preserve"> соответствующих изменений в реестр имущества.</w:t>
            </w:r>
          </w:p>
          <w:p w:rsidR="002E4718" w:rsidRPr="00EB19EF" w:rsidRDefault="002E4718" w:rsidP="009F24EB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78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lastRenderedPageBreak/>
              <w:t xml:space="preserve">Рассмотрение предложения, указанного в пункте 3 настоящих Правил, осуществляется уполномоченным органом в течение 30 календарных дней </w:t>
            </w:r>
            <w:proofErr w:type="gramStart"/>
            <w:r w:rsidRPr="00EB19EF">
              <w:rPr>
                <w:i/>
                <w:sz w:val="24"/>
                <w:szCs w:val="24"/>
              </w:rPr>
              <w:t>с даты</w:t>
            </w:r>
            <w:proofErr w:type="gramEnd"/>
            <w:r w:rsidRPr="00EB19EF">
              <w:rPr>
                <w:i/>
                <w:sz w:val="24"/>
                <w:szCs w:val="24"/>
              </w:rPr>
              <w:t xml:space="preserve"> его поступления. По результатам рассмотрения предложения уполномоченным органом принимается одно из следующих решений: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62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а)</w:t>
            </w:r>
            <w:r w:rsidRPr="00EB19EF">
              <w:rPr>
                <w:i/>
                <w:sz w:val="24"/>
                <w:szCs w:val="24"/>
              </w:rPr>
              <w:tab/>
              <w:t>о включении сведений об имуществе, в отношении которого поступило предложение, в перечень с учетом критериев, установленных пунктом 2 настоящих Правил;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43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б)</w:t>
            </w:r>
            <w:r w:rsidRPr="00EB19EF">
              <w:rPr>
                <w:i/>
                <w:sz w:val="24"/>
                <w:szCs w:val="24"/>
              </w:rPr>
              <w:tab/>
              <w:t>об исключении сведений об имуществе, в отношении которого поступило предложение, из перечня с учетом положений пунктов 6 и 7 настоящих Правил;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34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в)</w:t>
            </w:r>
            <w:r w:rsidRPr="00EB19EF">
              <w:rPr>
                <w:i/>
                <w:sz w:val="24"/>
                <w:szCs w:val="24"/>
              </w:rPr>
              <w:tab/>
              <w:t>об отказе в учете предложения.</w:t>
            </w:r>
          </w:p>
          <w:p w:rsidR="002E4718" w:rsidRPr="00EB19EF" w:rsidRDefault="002E4718" w:rsidP="009F24EB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78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</w:t>
            </w:r>
          </w:p>
          <w:p w:rsidR="002E4718" w:rsidRPr="00EB19EF" w:rsidRDefault="002E4718" w:rsidP="009F24EB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789"/>
                <w:tab w:val="left" w:pos="1086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Уполномоченный орган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62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а)</w:t>
            </w:r>
            <w:r w:rsidRPr="00EB19EF">
              <w:rPr>
                <w:i/>
                <w:sz w:val="24"/>
                <w:szCs w:val="24"/>
              </w:rPr>
              <w:tab/>
      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53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б)</w:t>
            </w:r>
            <w:r w:rsidRPr="00EB19EF">
              <w:rPr>
                <w:i/>
                <w:sz w:val="24"/>
                <w:szCs w:val="24"/>
              </w:rPr>
              <w:tab/>
              <w:t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      </w:r>
          </w:p>
          <w:p w:rsidR="002E4718" w:rsidRPr="00EB19EF" w:rsidRDefault="002E4718" w:rsidP="009F24EB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78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Уполномоченный орган исключает сведения об имуществе из перечня в одном из следующих случаев: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34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а)</w:t>
            </w:r>
            <w:r w:rsidRPr="00EB19EF">
              <w:rPr>
                <w:i/>
                <w:sz w:val="24"/>
                <w:szCs w:val="24"/>
              </w:rPr>
              <w:tab/>
              <w:t>в отношении имущества в установленном порядке принято решение о его использовании для государственных нужд либо для иных целей;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lastRenderedPageBreak/>
              <w:t>б)</w:t>
            </w:r>
            <w:r w:rsidRPr="00EB19EF">
              <w:rPr>
                <w:i/>
                <w:sz w:val="24"/>
                <w:szCs w:val="24"/>
              </w:rPr>
              <w:tab/>
              <w:t>право собственности на имущество прекращено по решению суда или в ином установленном законом порядке.</w:t>
            </w:r>
          </w:p>
          <w:p w:rsidR="002E4718" w:rsidRPr="00EB19EF" w:rsidRDefault="002E4718" w:rsidP="009F24EB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789"/>
                <w:tab w:val="left" w:pos="1010"/>
              </w:tabs>
              <w:spacing w:line="240" w:lineRule="auto"/>
              <w:ind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Ведение перечня осуществляется уполномоченным органом в электронной общедоступной форме.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</w:tabs>
              <w:spacing w:line="240" w:lineRule="auto"/>
              <w:ind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11. Перечень и внесенные в него изменения подлежат: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110"/>
              </w:tabs>
              <w:spacing w:line="240" w:lineRule="auto"/>
              <w:ind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а)</w:t>
            </w:r>
            <w:r w:rsidRPr="00EB19EF">
              <w:rPr>
                <w:i/>
                <w:sz w:val="24"/>
                <w:szCs w:val="24"/>
              </w:rPr>
              <w:tab/>
              <w:t>обязательному опубликованию в средствах массовой информации - в течение 10 рабочих дней со дня утверждения;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221"/>
              </w:tabs>
              <w:spacing w:line="240" w:lineRule="auto"/>
              <w:ind w:firstLine="505"/>
              <w:rPr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б)</w:t>
            </w:r>
            <w:r w:rsidRPr="00EB19EF">
              <w:rPr>
                <w:i/>
                <w:sz w:val="24"/>
                <w:szCs w:val="24"/>
              </w:rPr>
              <w:tab/>
              <w:t xml:space="preserve">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</w:t>
            </w:r>
            <w:r w:rsidR="009F24EB">
              <w:rPr>
                <w:i/>
                <w:sz w:val="24"/>
                <w:szCs w:val="24"/>
              </w:rPr>
              <w:t>утверждения»</w:t>
            </w:r>
          </w:p>
        </w:tc>
        <w:tc>
          <w:tcPr>
            <w:tcW w:w="2268" w:type="dxa"/>
          </w:tcPr>
          <w:p w:rsidR="00405986" w:rsidRPr="00EB19EF" w:rsidRDefault="00405986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Style w:val="FontStyle15"/>
                <w:i/>
                <w:sz w:val="24"/>
                <w:szCs w:val="24"/>
              </w:rPr>
              <w:lastRenderedPageBreak/>
              <w:t>Уполномоченный по защите прав предпринимателей в Республике Северная Осетия-Алания</w:t>
            </w:r>
          </w:p>
        </w:tc>
        <w:tc>
          <w:tcPr>
            <w:tcW w:w="2410" w:type="dxa"/>
          </w:tcPr>
          <w:p w:rsidR="00405986" w:rsidRPr="00EB19EF" w:rsidRDefault="00442CA4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принять к рассмотрению в ходе процедуры ОРВ проекта НПА как вариант </w:t>
            </w:r>
          </w:p>
        </w:tc>
        <w:tc>
          <w:tcPr>
            <w:tcW w:w="2126" w:type="dxa"/>
          </w:tcPr>
          <w:p w:rsidR="00405986" w:rsidRPr="00EB19EF" w:rsidRDefault="00442CA4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536DEC" w:rsidRPr="00EB19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70259" w:rsidRPr="004C11D9" w:rsidTr="00EB19EF">
        <w:tc>
          <w:tcPr>
            <w:tcW w:w="629" w:type="dxa"/>
          </w:tcPr>
          <w:p w:rsidR="00070259" w:rsidRPr="00EB19EF" w:rsidRDefault="00070259" w:rsidP="00EB1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60" w:type="dxa"/>
          </w:tcPr>
          <w:p w:rsidR="00070259" w:rsidRPr="00EB19EF" w:rsidRDefault="00442CA4" w:rsidP="00EB19EF">
            <w:pPr>
              <w:pStyle w:val="12"/>
              <w:shd w:val="clear" w:color="auto" w:fill="auto"/>
              <w:tabs>
                <w:tab w:val="left" w:pos="0"/>
              </w:tabs>
              <w:spacing w:line="240" w:lineRule="auto"/>
              <w:ind w:firstLine="364"/>
              <w:jc w:val="left"/>
              <w:rPr>
                <w:sz w:val="24"/>
                <w:szCs w:val="24"/>
              </w:rPr>
            </w:pPr>
            <w:r w:rsidRPr="00EB19EF">
              <w:rPr>
                <w:sz w:val="24"/>
                <w:szCs w:val="24"/>
              </w:rPr>
              <w:t>В название Постановления № 114 включить с</w:t>
            </w:r>
            <w:r w:rsidR="009F24EB">
              <w:rPr>
                <w:sz w:val="24"/>
                <w:szCs w:val="24"/>
              </w:rPr>
              <w:t>лова «муниципального имущества»</w:t>
            </w:r>
          </w:p>
        </w:tc>
        <w:tc>
          <w:tcPr>
            <w:tcW w:w="2268" w:type="dxa"/>
            <w:vMerge w:val="restart"/>
          </w:tcPr>
          <w:p w:rsidR="00070259" w:rsidRPr="00EB19EF" w:rsidRDefault="00070259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Style w:val="FontStyle15"/>
                <w:i/>
                <w:sz w:val="24"/>
                <w:szCs w:val="24"/>
              </w:rPr>
              <w:t>Региональное объединение работодателей «Союз промышленников и предпринимателей Республики Северная Осетия-Алания»</w:t>
            </w:r>
          </w:p>
        </w:tc>
        <w:tc>
          <w:tcPr>
            <w:tcW w:w="2410" w:type="dxa"/>
          </w:tcPr>
          <w:p w:rsidR="00070259" w:rsidRPr="00EB19EF" w:rsidRDefault="00442CA4" w:rsidP="00EB19E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B19EF">
              <w:rPr>
                <w:b w:val="0"/>
                <w:sz w:val="24"/>
                <w:szCs w:val="24"/>
              </w:rPr>
              <w:t>нецелесообразно</w:t>
            </w:r>
          </w:p>
        </w:tc>
        <w:tc>
          <w:tcPr>
            <w:tcW w:w="2126" w:type="dxa"/>
          </w:tcPr>
          <w:p w:rsidR="00442CA4" w:rsidRPr="00EB19EF" w:rsidRDefault="00442CA4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</w:p>
          <w:p w:rsidR="00070259" w:rsidRPr="00EB19EF" w:rsidRDefault="00442CA4" w:rsidP="009F2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РФ»</w:t>
            </w:r>
          </w:p>
        </w:tc>
      </w:tr>
      <w:tr w:rsidR="00070259" w:rsidRPr="004C11D9" w:rsidTr="00EB19EF">
        <w:trPr>
          <w:trHeight w:val="768"/>
        </w:trPr>
        <w:tc>
          <w:tcPr>
            <w:tcW w:w="629" w:type="dxa"/>
          </w:tcPr>
          <w:p w:rsidR="00070259" w:rsidRPr="00EB19EF" w:rsidRDefault="004F309F" w:rsidP="00EB1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0" w:type="dxa"/>
          </w:tcPr>
          <w:p w:rsidR="00070259" w:rsidRPr="00EB19EF" w:rsidRDefault="00070259" w:rsidP="00CE005E">
            <w:pPr>
              <w:pStyle w:val="12"/>
              <w:shd w:val="clear" w:color="auto" w:fill="auto"/>
              <w:tabs>
                <w:tab w:val="left" w:pos="0"/>
                <w:tab w:val="left" w:pos="1100"/>
              </w:tabs>
              <w:spacing w:line="240" w:lineRule="auto"/>
              <w:ind w:firstLine="364"/>
              <w:jc w:val="left"/>
              <w:rPr>
                <w:sz w:val="24"/>
                <w:szCs w:val="24"/>
              </w:rPr>
            </w:pPr>
            <w:r w:rsidRPr="00EB19EF">
              <w:rPr>
                <w:sz w:val="24"/>
                <w:szCs w:val="24"/>
              </w:rPr>
              <w:t xml:space="preserve">Провести оценку экономической целесообразности при пересмотре </w:t>
            </w:r>
            <w:r w:rsidR="004F309F" w:rsidRPr="00EB19EF">
              <w:rPr>
                <w:sz w:val="24"/>
                <w:szCs w:val="24"/>
              </w:rPr>
              <w:t>п</w:t>
            </w:r>
            <w:r w:rsidRPr="00EB19EF">
              <w:rPr>
                <w:sz w:val="24"/>
                <w:szCs w:val="24"/>
              </w:rPr>
              <w:t>остановления Правительства РСО-Алания от 06 мая 1999 года № 114 о передач</w:t>
            </w:r>
            <w:r w:rsidR="00CE005E">
              <w:rPr>
                <w:sz w:val="24"/>
                <w:szCs w:val="24"/>
              </w:rPr>
              <w:t>е</w:t>
            </w:r>
            <w:r w:rsidRPr="00EB19EF">
              <w:rPr>
                <w:sz w:val="24"/>
                <w:szCs w:val="24"/>
              </w:rPr>
              <w:t xml:space="preserve"> в аренду государствен</w:t>
            </w:r>
            <w:r w:rsidR="009F24EB">
              <w:rPr>
                <w:sz w:val="24"/>
                <w:szCs w:val="24"/>
              </w:rPr>
              <w:t>ного и муниципального имущества</w:t>
            </w:r>
          </w:p>
        </w:tc>
        <w:tc>
          <w:tcPr>
            <w:tcW w:w="2268" w:type="dxa"/>
            <w:vMerge/>
          </w:tcPr>
          <w:p w:rsidR="00070259" w:rsidRPr="00EB19EF" w:rsidRDefault="00070259" w:rsidP="00EB19EF">
            <w:pPr>
              <w:pStyle w:val="ConsPlusNormal"/>
              <w:jc w:val="center"/>
              <w:rPr>
                <w:rStyle w:val="FontStyle15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259" w:rsidRPr="00EB19EF" w:rsidRDefault="00442CA4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целесообразно в рамках проведения процедуры ОРВ</w:t>
            </w:r>
          </w:p>
        </w:tc>
        <w:tc>
          <w:tcPr>
            <w:tcW w:w="2126" w:type="dxa"/>
          </w:tcPr>
          <w:p w:rsidR="00070259" w:rsidRPr="00EB19EF" w:rsidRDefault="00536DEC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42CA4" w:rsidRPr="004C11D9" w:rsidTr="00EB19EF">
        <w:trPr>
          <w:trHeight w:val="443"/>
        </w:trPr>
        <w:tc>
          <w:tcPr>
            <w:tcW w:w="629" w:type="dxa"/>
          </w:tcPr>
          <w:p w:rsidR="00442CA4" w:rsidRPr="00EB19EF" w:rsidRDefault="00442CA4" w:rsidP="00EB1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0" w:type="dxa"/>
          </w:tcPr>
          <w:p w:rsidR="00442CA4" w:rsidRPr="00EB19EF" w:rsidRDefault="00442CA4" w:rsidP="00EB19EF">
            <w:pPr>
              <w:pStyle w:val="12"/>
              <w:shd w:val="clear" w:color="auto" w:fill="auto"/>
              <w:tabs>
                <w:tab w:val="left" w:pos="0"/>
                <w:tab w:val="left" w:pos="1105"/>
              </w:tabs>
              <w:spacing w:line="240" w:lineRule="auto"/>
              <w:ind w:firstLine="364"/>
              <w:jc w:val="left"/>
              <w:rPr>
                <w:sz w:val="24"/>
                <w:szCs w:val="24"/>
              </w:rPr>
            </w:pPr>
            <w:r w:rsidRPr="00EB19EF">
              <w:rPr>
                <w:sz w:val="24"/>
                <w:szCs w:val="24"/>
              </w:rPr>
              <w:t xml:space="preserve">Подготовить единый Реестр объектов государственного и муниципального имущества, предназначенных для передачи в аренду индивидуальным предпринимателям и </w:t>
            </w:r>
            <w:r w:rsidR="009F24EB">
              <w:rPr>
                <w:sz w:val="24"/>
                <w:szCs w:val="24"/>
              </w:rPr>
              <w:t>организациям малого бизнеса</w:t>
            </w:r>
          </w:p>
        </w:tc>
        <w:tc>
          <w:tcPr>
            <w:tcW w:w="2268" w:type="dxa"/>
            <w:vMerge/>
          </w:tcPr>
          <w:p w:rsidR="00442CA4" w:rsidRPr="00EB19EF" w:rsidRDefault="00442CA4" w:rsidP="00EB19EF">
            <w:pPr>
              <w:pStyle w:val="ConsPlusNormal"/>
              <w:jc w:val="center"/>
              <w:rPr>
                <w:rStyle w:val="FontStyle15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CA4" w:rsidRPr="00EB19EF" w:rsidRDefault="00442CA4" w:rsidP="00EB19E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B19EF">
              <w:rPr>
                <w:b w:val="0"/>
                <w:sz w:val="24"/>
                <w:szCs w:val="24"/>
              </w:rPr>
              <w:t>нецелесообразно (</w:t>
            </w:r>
            <w:r w:rsidRPr="00EB19EF">
              <w:rPr>
                <w:rStyle w:val="af"/>
                <w:color w:val="000000"/>
                <w:sz w:val="24"/>
                <w:szCs w:val="24"/>
              </w:rPr>
              <w:t>перечень утвержден</w:t>
            </w:r>
            <w:r w:rsidRPr="00EB19EF">
              <w:rPr>
                <w:rStyle w:val="af"/>
                <w:b/>
                <w:color w:val="000000"/>
                <w:sz w:val="24"/>
                <w:szCs w:val="24"/>
              </w:rPr>
              <w:t xml:space="preserve"> </w:t>
            </w:r>
            <w:r w:rsidRPr="00EB19EF">
              <w:rPr>
                <w:b w:val="0"/>
                <w:sz w:val="24"/>
                <w:szCs w:val="24"/>
              </w:rPr>
              <w:t xml:space="preserve">распоряжением </w:t>
            </w:r>
            <w:proofErr w:type="spellStart"/>
            <w:r w:rsidRPr="00EB19EF">
              <w:rPr>
                <w:b w:val="0"/>
                <w:sz w:val="24"/>
                <w:szCs w:val="24"/>
              </w:rPr>
              <w:t>Мини</w:t>
            </w:r>
            <w:r w:rsidR="004C1480" w:rsidRPr="00EB19EF">
              <w:rPr>
                <w:b w:val="0"/>
                <w:sz w:val="24"/>
                <w:szCs w:val="24"/>
              </w:rPr>
              <w:t>муществом</w:t>
            </w:r>
            <w:proofErr w:type="spellEnd"/>
            <w:r w:rsidR="004C1480" w:rsidRPr="00EB19EF">
              <w:rPr>
                <w:b w:val="0"/>
                <w:sz w:val="24"/>
                <w:szCs w:val="24"/>
              </w:rPr>
              <w:t xml:space="preserve"> </w:t>
            </w:r>
            <w:r w:rsidRPr="00EB19EF">
              <w:rPr>
                <w:b w:val="0"/>
                <w:sz w:val="24"/>
                <w:szCs w:val="24"/>
              </w:rPr>
              <w:t>РСО-А</w:t>
            </w:r>
            <w:r w:rsidR="00EB19EF">
              <w:rPr>
                <w:b w:val="0"/>
                <w:sz w:val="24"/>
                <w:szCs w:val="24"/>
              </w:rPr>
              <w:t xml:space="preserve"> от </w:t>
            </w:r>
            <w:r w:rsidR="004C1480" w:rsidRPr="00EB19EF">
              <w:rPr>
                <w:b w:val="0"/>
                <w:sz w:val="24"/>
                <w:szCs w:val="24"/>
              </w:rPr>
              <w:t>11.10.</w:t>
            </w:r>
            <w:r w:rsidRPr="00EB19EF">
              <w:rPr>
                <w:b w:val="0"/>
                <w:sz w:val="24"/>
                <w:szCs w:val="24"/>
              </w:rPr>
              <w:t xml:space="preserve">2017 № 475  и </w:t>
            </w:r>
            <w:r w:rsidRPr="00EB19EF">
              <w:rPr>
                <w:rStyle w:val="af"/>
                <w:color w:val="000000"/>
                <w:sz w:val="24"/>
                <w:szCs w:val="24"/>
              </w:rPr>
              <w:t xml:space="preserve">размещен на </w:t>
            </w:r>
            <w:r w:rsidR="004C1480" w:rsidRPr="00EB19EF">
              <w:rPr>
                <w:rStyle w:val="af"/>
                <w:color w:val="000000"/>
                <w:sz w:val="24"/>
                <w:szCs w:val="24"/>
              </w:rPr>
              <w:t xml:space="preserve">их </w:t>
            </w:r>
            <w:r w:rsidRPr="00EB19EF">
              <w:rPr>
                <w:rStyle w:val="af"/>
                <w:color w:val="000000"/>
                <w:sz w:val="24"/>
                <w:szCs w:val="24"/>
              </w:rPr>
              <w:t xml:space="preserve">официальном сайте </w:t>
            </w:r>
            <w:hyperlink r:id="rId8" w:history="1">
              <w:r w:rsidRPr="00EB19EF">
                <w:rPr>
                  <w:rStyle w:val="ae"/>
                  <w:b w:val="0"/>
                  <w:color w:val="000000"/>
                  <w:sz w:val="24"/>
                  <w:szCs w:val="24"/>
                </w:rPr>
                <w:t>http://minimu15.ru</w:t>
              </w:r>
            </w:hyperlink>
            <w:r w:rsidR="004C1480" w:rsidRPr="00EB19EF">
              <w:rPr>
                <w:rStyle w:val="ae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42CA4" w:rsidRPr="00EB19EF" w:rsidRDefault="00442CA4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</w:p>
          <w:p w:rsidR="00442CA4" w:rsidRPr="00EB19EF" w:rsidRDefault="00442CA4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РФ»</w:t>
            </w:r>
          </w:p>
        </w:tc>
      </w:tr>
      <w:tr w:rsidR="00070259" w:rsidRPr="004C11D9" w:rsidTr="00EB19EF">
        <w:tc>
          <w:tcPr>
            <w:tcW w:w="629" w:type="dxa"/>
          </w:tcPr>
          <w:p w:rsidR="00070259" w:rsidRPr="00EB19EF" w:rsidRDefault="004F309F" w:rsidP="00EB1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0" w:type="dxa"/>
          </w:tcPr>
          <w:p w:rsidR="00070259" w:rsidRPr="00EB19EF" w:rsidRDefault="00070259" w:rsidP="00EB19EF">
            <w:pPr>
              <w:pStyle w:val="12"/>
              <w:shd w:val="clear" w:color="auto" w:fill="auto"/>
              <w:tabs>
                <w:tab w:val="left" w:pos="0"/>
                <w:tab w:val="left" w:pos="1100"/>
              </w:tabs>
              <w:spacing w:line="240" w:lineRule="auto"/>
              <w:ind w:firstLine="364"/>
              <w:jc w:val="left"/>
              <w:rPr>
                <w:sz w:val="24"/>
                <w:szCs w:val="24"/>
              </w:rPr>
            </w:pPr>
            <w:r w:rsidRPr="00EB19EF">
              <w:rPr>
                <w:sz w:val="24"/>
                <w:szCs w:val="24"/>
              </w:rPr>
              <w:t xml:space="preserve">Преамбулу </w:t>
            </w:r>
            <w:r w:rsidR="004F309F" w:rsidRPr="00EB19EF">
              <w:rPr>
                <w:sz w:val="24"/>
                <w:szCs w:val="24"/>
              </w:rPr>
              <w:t>П</w:t>
            </w:r>
            <w:r w:rsidRPr="00EB19EF">
              <w:rPr>
                <w:sz w:val="24"/>
                <w:szCs w:val="24"/>
              </w:rPr>
              <w:t xml:space="preserve">остановления </w:t>
            </w:r>
            <w:r w:rsidR="004F309F" w:rsidRPr="00EB19EF">
              <w:rPr>
                <w:sz w:val="24"/>
                <w:szCs w:val="24"/>
              </w:rPr>
              <w:t xml:space="preserve">№ 114 изложить в новой редакции  в </w:t>
            </w:r>
            <w:r w:rsidR="009F24EB">
              <w:rPr>
                <w:sz w:val="24"/>
                <w:szCs w:val="24"/>
              </w:rPr>
              <w:lastRenderedPageBreak/>
              <w:t>соответствии с НПА</w:t>
            </w:r>
          </w:p>
        </w:tc>
        <w:tc>
          <w:tcPr>
            <w:tcW w:w="2268" w:type="dxa"/>
            <w:vMerge/>
          </w:tcPr>
          <w:p w:rsidR="00070259" w:rsidRPr="00EB19EF" w:rsidRDefault="00070259" w:rsidP="00EB19EF">
            <w:pPr>
              <w:pStyle w:val="ConsPlusNormal"/>
              <w:jc w:val="center"/>
              <w:rPr>
                <w:rStyle w:val="FontStyle15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259" w:rsidRPr="00EB19EF" w:rsidRDefault="004F309F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</w:t>
            </w:r>
            <w:r w:rsidR="00536DEC" w:rsidRPr="00EB1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4C11D9" w:rsidRPr="00EB19EF"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proofErr w:type="gramEnd"/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2126" w:type="dxa"/>
          </w:tcPr>
          <w:p w:rsidR="00070259" w:rsidRPr="00EB19EF" w:rsidRDefault="00536DEC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070259" w:rsidRPr="004C11D9" w:rsidTr="00EB19EF">
        <w:tc>
          <w:tcPr>
            <w:tcW w:w="629" w:type="dxa"/>
          </w:tcPr>
          <w:p w:rsidR="00070259" w:rsidRPr="00EB19EF" w:rsidRDefault="004F309F" w:rsidP="00EB1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160" w:type="dxa"/>
          </w:tcPr>
          <w:p w:rsidR="004F309F" w:rsidRPr="00EB19EF" w:rsidRDefault="00070259" w:rsidP="00EB19EF">
            <w:pPr>
              <w:pStyle w:val="12"/>
              <w:shd w:val="clear" w:color="auto" w:fill="auto"/>
              <w:tabs>
                <w:tab w:val="left" w:pos="0"/>
              </w:tabs>
              <w:spacing w:line="240" w:lineRule="auto"/>
              <w:ind w:firstLine="364"/>
              <w:jc w:val="left"/>
              <w:rPr>
                <w:sz w:val="24"/>
                <w:szCs w:val="24"/>
              </w:rPr>
            </w:pPr>
            <w:r w:rsidRPr="00EB19EF">
              <w:rPr>
                <w:sz w:val="24"/>
                <w:szCs w:val="24"/>
              </w:rPr>
              <w:t xml:space="preserve">Пункт №1 Постановления </w:t>
            </w:r>
            <w:r w:rsidR="004F309F" w:rsidRPr="00EB19EF">
              <w:rPr>
                <w:sz w:val="24"/>
                <w:szCs w:val="24"/>
              </w:rPr>
              <w:t xml:space="preserve">№ 114 </w:t>
            </w:r>
            <w:r w:rsidRPr="00EB19EF">
              <w:rPr>
                <w:sz w:val="24"/>
                <w:szCs w:val="24"/>
              </w:rPr>
              <w:t>изложить</w:t>
            </w:r>
            <w:r w:rsidR="004F309F" w:rsidRPr="00EB19EF">
              <w:rPr>
                <w:sz w:val="24"/>
                <w:szCs w:val="24"/>
              </w:rPr>
              <w:t xml:space="preserve"> в следующей редакции</w:t>
            </w:r>
            <w:r w:rsidRPr="00EB19EF">
              <w:rPr>
                <w:sz w:val="24"/>
                <w:szCs w:val="24"/>
              </w:rPr>
              <w:t xml:space="preserve">: </w:t>
            </w:r>
            <w:proofErr w:type="gramStart"/>
            <w:r w:rsidRPr="00EB19EF">
              <w:rPr>
                <w:i/>
                <w:sz w:val="24"/>
                <w:szCs w:val="24"/>
              </w:rPr>
              <w:t xml:space="preserve">«Государственному комитету РСО-Алания по управлению государственным имуществом и Администрации местного самоуправления РСО-Алания предоставлять льготы индивидуальным предпринимателям и организациям малого бизнеса, внесенным в Реестр </w:t>
            </w:r>
            <w:r w:rsidR="0058593C" w:rsidRPr="00EB19EF">
              <w:rPr>
                <w:i/>
                <w:sz w:val="24"/>
                <w:szCs w:val="24"/>
              </w:rPr>
              <w:t>малого предпринимательства РСО-</w:t>
            </w:r>
            <w:r w:rsidRPr="00EB19EF">
              <w:rPr>
                <w:i/>
                <w:sz w:val="24"/>
                <w:szCs w:val="24"/>
              </w:rPr>
              <w:t>Алания, производство которых составляет не менее 75% общего объема реализуемых ими товаров и услуг сроком на 3 года при заключении долгосрочных договоров аренды (не менее 5 лет) государственного и муниципального имущества, и осуществляющих следующие виды</w:t>
            </w:r>
            <w:proofErr w:type="gramEnd"/>
            <w:r w:rsidRPr="00EB19EF">
              <w:rPr>
                <w:i/>
                <w:sz w:val="24"/>
                <w:szCs w:val="24"/>
              </w:rPr>
              <w:t xml:space="preserve"> деятельности</w:t>
            </w:r>
            <w:proofErr w:type="gramStart"/>
            <w:r w:rsidRPr="00EB19EF">
              <w:rPr>
                <w:i/>
                <w:sz w:val="24"/>
                <w:szCs w:val="24"/>
              </w:rPr>
              <w:t>:»</w:t>
            </w:r>
            <w:proofErr w:type="gramEnd"/>
            <w:r w:rsidRPr="00EB19EF">
              <w:rPr>
                <w:sz w:val="24"/>
                <w:szCs w:val="24"/>
              </w:rPr>
              <w:t xml:space="preserve">. </w:t>
            </w:r>
          </w:p>
          <w:p w:rsidR="00070259" w:rsidRPr="00EB19EF" w:rsidRDefault="00070259" w:rsidP="00EB19EF">
            <w:pPr>
              <w:pStyle w:val="12"/>
              <w:shd w:val="clear" w:color="auto" w:fill="auto"/>
              <w:tabs>
                <w:tab w:val="left" w:pos="0"/>
              </w:tabs>
              <w:spacing w:line="240" w:lineRule="auto"/>
              <w:ind w:firstLine="364"/>
              <w:jc w:val="left"/>
              <w:rPr>
                <w:sz w:val="24"/>
                <w:szCs w:val="24"/>
              </w:rPr>
            </w:pPr>
            <w:r w:rsidRPr="00EB19EF">
              <w:rPr>
                <w:sz w:val="24"/>
                <w:szCs w:val="24"/>
              </w:rPr>
              <w:t>Далее по тексту Пункта 1.</w:t>
            </w:r>
          </w:p>
        </w:tc>
        <w:tc>
          <w:tcPr>
            <w:tcW w:w="2268" w:type="dxa"/>
            <w:vMerge/>
          </w:tcPr>
          <w:p w:rsidR="00070259" w:rsidRPr="00EB19EF" w:rsidRDefault="00070259" w:rsidP="00EB19EF">
            <w:pPr>
              <w:pStyle w:val="ConsPlusNormal"/>
              <w:jc w:val="center"/>
              <w:rPr>
                <w:rStyle w:val="FontStyle15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0D8" w:rsidRPr="00EB19EF" w:rsidRDefault="004C1480" w:rsidP="00BB4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62">
              <w:rPr>
                <w:rFonts w:ascii="Times New Roman" w:hAnsi="Times New Roman" w:cs="Times New Roman"/>
                <w:sz w:val="24"/>
                <w:szCs w:val="24"/>
              </w:rPr>
              <w:t>нецелесообразно</w:t>
            </w:r>
            <w:r w:rsidR="00CE00D8" w:rsidRPr="00BB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4062" w:rsidRPr="00BB4062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BB406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B4062" w:rsidRPr="00BB4062">
              <w:rPr>
                <w:rFonts w:ascii="Times New Roman" w:hAnsi="Times New Roman" w:cs="Times New Roman"/>
                <w:sz w:val="24"/>
                <w:szCs w:val="24"/>
              </w:rPr>
              <w:t xml:space="preserve"> комитет РСО-А по управлению государственным имуществом</w:t>
            </w:r>
            <w:r w:rsidR="00BB4062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 в </w:t>
            </w:r>
            <w:r w:rsidR="00BB4062" w:rsidRPr="00BB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0D8" w:rsidRPr="00BB406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государственного имущества </w:t>
            </w:r>
            <w:r w:rsidR="00BB4062" w:rsidRPr="00BB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земельных отношений РСО-А</w:t>
            </w:r>
            <w:r w:rsidR="00BB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36DEC" w:rsidRPr="00EB19EF" w:rsidRDefault="009F24EB" w:rsidP="00EB19E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РСО-Алания от 05.10.2016 № 55 </w:t>
            </w:r>
            <w:r w:rsidR="00536DEC" w:rsidRPr="00EB19EF">
              <w:rPr>
                <w:rFonts w:ascii="Times New Roman" w:hAnsi="Times New Roman" w:cs="Times New Roman"/>
                <w:sz w:val="24"/>
                <w:szCs w:val="24"/>
              </w:rPr>
              <w:t>«О структуре органов исполнительной власти РСО-Алания», Федеральный закон от 06.10.2003</w:t>
            </w:r>
          </w:p>
          <w:p w:rsidR="00070259" w:rsidRPr="00EB19EF" w:rsidRDefault="00536DEC" w:rsidP="00EB19EF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№ 131-ФЗ</w:t>
            </w:r>
          </w:p>
        </w:tc>
      </w:tr>
      <w:tr w:rsidR="00070259" w:rsidRPr="004C11D9" w:rsidTr="00EB19EF">
        <w:tc>
          <w:tcPr>
            <w:tcW w:w="629" w:type="dxa"/>
          </w:tcPr>
          <w:p w:rsidR="00070259" w:rsidRPr="00EB19EF" w:rsidRDefault="004F309F" w:rsidP="00EB1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0" w:type="dxa"/>
          </w:tcPr>
          <w:p w:rsidR="00070259" w:rsidRPr="00EB19EF" w:rsidRDefault="00070259" w:rsidP="00EB19EF">
            <w:pPr>
              <w:pStyle w:val="12"/>
              <w:shd w:val="clear" w:color="auto" w:fill="auto"/>
              <w:tabs>
                <w:tab w:val="left" w:pos="0"/>
                <w:tab w:val="left" w:pos="1100"/>
              </w:tabs>
              <w:spacing w:line="240" w:lineRule="auto"/>
              <w:ind w:firstLine="487"/>
              <w:jc w:val="left"/>
              <w:rPr>
                <w:sz w:val="24"/>
                <w:szCs w:val="24"/>
              </w:rPr>
            </w:pPr>
            <w:r w:rsidRPr="00EB19EF">
              <w:rPr>
                <w:sz w:val="24"/>
                <w:szCs w:val="24"/>
              </w:rPr>
              <w:t>Пункт №</w:t>
            </w:r>
            <w:r w:rsidR="004F309F" w:rsidRPr="00EB19EF">
              <w:rPr>
                <w:sz w:val="24"/>
                <w:szCs w:val="24"/>
              </w:rPr>
              <w:t xml:space="preserve"> </w:t>
            </w:r>
            <w:r w:rsidRPr="00EB19EF">
              <w:rPr>
                <w:sz w:val="24"/>
                <w:szCs w:val="24"/>
              </w:rPr>
              <w:t xml:space="preserve">2 Постановления </w:t>
            </w:r>
            <w:r w:rsidR="004F309F" w:rsidRPr="00EB19EF">
              <w:rPr>
                <w:sz w:val="24"/>
                <w:szCs w:val="24"/>
              </w:rPr>
              <w:t xml:space="preserve">№114 </w:t>
            </w:r>
            <w:r w:rsidRPr="00EB19EF">
              <w:rPr>
                <w:sz w:val="24"/>
                <w:szCs w:val="24"/>
              </w:rPr>
              <w:t>изложить</w:t>
            </w:r>
            <w:r w:rsidR="004F309F" w:rsidRPr="00EB19EF">
              <w:rPr>
                <w:sz w:val="24"/>
                <w:szCs w:val="24"/>
              </w:rPr>
              <w:t xml:space="preserve"> в следующей редакции:</w:t>
            </w:r>
            <w:r w:rsidRPr="00EB19EF">
              <w:rPr>
                <w:sz w:val="24"/>
                <w:szCs w:val="24"/>
              </w:rPr>
              <w:t xml:space="preserve"> </w:t>
            </w:r>
            <w:r w:rsidRPr="00EB19EF">
              <w:rPr>
                <w:i/>
                <w:sz w:val="24"/>
                <w:szCs w:val="24"/>
              </w:rPr>
              <w:t>«Государственному комитету РСО-Алания по управлению государственным имуществом предоставлять индивидуальным предпринимателям и организациям малого бизнеса, арендующим государственное и муниципальное имущество, преимущественное право при проведении приватизации, переданного в аренду имущества</w:t>
            </w:r>
            <w:proofErr w:type="gramStart"/>
            <w:r w:rsidRPr="00EB19EF">
              <w:rPr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  <w:vMerge/>
          </w:tcPr>
          <w:p w:rsidR="00070259" w:rsidRPr="00EB19EF" w:rsidRDefault="00070259" w:rsidP="00EB19EF">
            <w:pPr>
              <w:pStyle w:val="ConsPlusNormal"/>
              <w:jc w:val="center"/>
              <w:rPr>
                <w:rStyle w:val="FontStyle15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259" w:rsidRPr="00EB19EF" w:rsidRDefault="00070259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062" w:rsidRPr="00EB19EF" w:rsidRDefault="00BB4062" w:rsidP="00BB406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РСО-Алания от 05.10.2016 № 55 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«О структуре органов исполнительной власти РСО-Алания», Федеральный закон от 06.10.2003</w:t>
            </w:r>
          </w:p>
          <w:p w:rsidR="00070259" w:rsidRPr="00EB19EF" w:rsidRDefault="00BB4062" w:rsidP="00BB4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№ 131-ФЗ</w:t>
            </w:r>
          </w:p>
        </w:tc>
      </w:tr>
      <w:tr w:rsidR="004F309F" w:rsidRPr="004C11D9" w:rsidTr="009F24EB">
        <w:trPr>
          <w:trHeight w:val="566"/>
        </w:trPr>
        <w:tc>
          <w:tcPr>
            <w:tcW w:w="629" w:type="dxa"/>
          </w:tcPr>
          <w:p w:rsidR="004F309F" w:rsidRPr="00EB19EF" w:rsidRDefault="004F309F" w:rsidP="00EB19EF">
            <w:pPr>
              <w:pStyle w:val="a3"/>
              <w:tabs>
                <w:tab w:val="left" w:pos="-142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0" w:type="dxa"/>
          </w:tcPr>
          <w:p w:rsidR="004F309F" w:rsidRPr="00EB19EF" w:rsidRDefault="004F309F" w:rsidP="00EB19EF">
            <w:pPr>
              <w:tabs>
                <w:tab w:val="left" w:pos="-142"/>
              </w:tabs>
              <w:spacing w:after="0" w:line="240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Утратили силу НПА указанные в преамбуле и  составляющие правовую основу Постановления №114</w:t>
            </w:r>
          </w:p>
        </w:tc>
        <w:tc>
          <w:tcPr>
            <w:tcW w:w="2268" w:type="dxa"/>
            <w:vMerge w:val="restart"/>
          </w:tcPr>
          <w:p w:rsidR="004F309F" w:rsidRPr="00EB19EF" w:rsidRDefault="004F309F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Министерство государственного имущества и земельных отношений Республики Северная Осетия-</w:t>
            </w:r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Алания</w:t>
            </w:r>
          </w:p>
        </w:tc>
        <w:tc>
          <w:tcPr>
            <w:tcW w:w="2410" w:type="dxa"/>
          </w:tcPr>
          <w:p w:rsidR="004F309F" w:rsidRPr="00EB19EF" w:rsidRDefault="004F309F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в соответстви</w:t>
            </w:r>
            <w:r w:rsidR="00536DEC" w:rsidRPr="00EB1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4C11D9" w:rsidRPr="00EB19EF"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proofErr w:type="gramEnd"/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2126" w:type="dxa"/>
          </w:tcPr>
          <w:p w:rsidR="004F309F" w:rsidRPr="00EB19EF" w:rsidRDefault="00536DEC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309F" w:rsidRPr="004C11D9" w:rsidTr="00EB19EF">
        <w:tc>
          <w:tcPr>
            <w:tcW w:w="629" w:type="dxa"/>
          </w:tcPr>
          <w:p w:rsidR="004F309F" w:rsidRPr="00EB19EF" w:rsidRDefault="004F309F" w:rsidP="00EB19EF">
            <w:pPr>
              <w:pStyle w:val="a3"/>
              <w:tabs>
                <w:tab w:val="left" w:pos="-142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0" w:type="dxa"/>
          </w:tcPr>
          <w:p w:rsidR="004F309F" w:rsidRPr="00EB19EF" w:rsidRDefault="004F309F" w:rsidP="00EB19EF">
            <w:pPr>
              <w:autoSpaceDE w:val="0"/>
              <w:autoSpaceDN w:val="0"/>
              <w:adjustRightInd w:val="0"/>
              <w:spacing w:after="0" w:line="240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Необходимо исключить</w:t>
            </w:r>
            <w:r w:rsidR="0058593C"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касающиеся льгот при 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приватизации государственного имущества, так как данные правоотношения урегулированы Федеральным законом от 22.07.2008</w:t>
            </w:r>
            <w:r w:rsidR="00E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№ 159-ФЗ (ред. от 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01.07.2017)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</w:t>
            </w:r>
            <w:proofErr w:type="gramEnd"/>
          </w:p>
        </w:tc>
        <w:tc>
          <w:tcPr>
            <w:tcW w:w="2268" w:type="dxa"/>
            <w:vMerge/>
          </w:tcPr>
          <w:p w:rsidR="004F309F" w:rsidRPr="00EB19EF" w:rsidRDefault="004F309F" w:rsidP="00EB19EF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09F" w:rsidRPr="00EB19EF" w:rsidRDefault="00536DEC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необходимо учесть</w:t>
            </w:r>
            <w:r w:rsidR="00CE00D8">
              <w:rPr>
                <w:rFonts w:ascii="Times New Roman" w:hAnsi="Times New Roman" w:cs="Times New Roman"/>
                <w:sz w:val="24"/>
                <w:szCs w:val="24"/>
              </w:rPr>
              <w:t xml:space="preserve"> органу разработчику при подготовке </w:t>
            </w:r>
            <w:r w:rsidR="00CE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НПА по льготам</w:t>
            </w:r>
          </w:p>
        </w:tc>
        <w:tc>
          <w:tcPr>
            <w:tcW w:w="2126" w:type="dxa"/>
          </w:tcPr>
          <w:p w:rsidR="004F309F" w:rsidRPr="00EB19EF" w:rsidRDefault="00536DEC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405986" w:rsidRPr="004C11D9" w:rsidTr="00EB19EF">
        <w:tc>
          <w:tcPr>
            <w:tcW w:w="629" w:type="dxa"/>
          </w:tcPr>
          <w:p w:rsidR="00405986" w:rsidRPr="00EB19EF" w:rsidRDefault="004F309F" w:rsidP="00EB19EF">
            <w:pPr>
              <w:pStyle w:val="a3"/>
              <w:tabs>
                <w:tab w:val="left" w:pos="-142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160" w:type="dxa"/>
          </w:tcPr>
          <w:p w:rsidR="00405986" w:rsidRPr="00EB19EF" w:rsidRDefault="001A29E0" w:rsidP="00EB19EF">
            <w:pPr>
              <w:tabs>
                <w:tab w:val="left" w:pos="-142"/>
              </w:tabs>
              <w:spacing w:after="0" w:line="240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6650">
              <w:rPr>
                <w:rFonts w:ascii="Times New Roman" w:hAnsi="Times New Roman" w:cs="Times New Roman"/>
                <w:sz w:val="24"/>
                <w:szCs w:val="24"/>
              </w:rPr>
              <w:t>сократить</w:t>
            </w:r>
            <w:r w:rsidR="004C11D9"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650">
              <w:rPr>
                <w:rFonts w:ascii="Times New Roman" w:hAnsi="Times New Roman" w:cs="Times New Roman"/>
                <w:sz w:val="24"/>
                <w:szCs w:val="24"/>
              </w:rPr>
              <w:t xml:space="preserve"> сроки </w:t>
            </w:r>
            <w:r w:rsidR="004C11D9" w:rsidRPr="00EB19E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46650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4C11D9"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тендера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1D9" w:rsidRPr="00EB19EF" w:rsidRDefault="001A29E0" w:rsidP="00EB19EF">
            <w:pPr>
              <w:tabs>
                <w:tab w:val="left" w:pos="-142"/>
              </w:tabs>
              <w:spacing w:after="0" w:line="240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46650">
              <w:rPr>
                <w:rFonts w:ascii="Times New Roman" w:hAnsi="Times New Roman" w:cs="Times New Roman"/>
                <w:sz w:val="24"/>
                <w:szCs w:val="24"/>
              </w:rPr>
              <w:t>предоставлять в аренду отремонтированные помещения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29E0" w:rsidRPr="00EB19EF" w:rsidRDefault="001A29E0" w:rsidP="00346650">
            <w:pPr>
              <w:tabs>
                <w:tab w:val="left" w:pos="-142"/>
              </w:tabs>
              <w:spacing w:after="0" w:line="240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46650">
              <w:rPr>
                <w:rFonts w:ascii="Times New Roman" w:hAnsi="Times New Roman" w:cs="Times New Roman"/>
                <w:sz w:val="24"/>
                <w:szCs w:val="24"/>
              </w:rPr>
              <w:t>расширить систему льгот для субъектов малого предпринимательства при заключении договоров аренды госимущества</w:t>
            </w:r>
          </w:p>
        </w:tc>
        <w:tc>
          <w:tcPr>
            <w:tcW w:w="2268" w:type="dxa"/>
          </w:tcPr>
          <w:p w:rsidR="00405986" w:rsidRPr="00EB19EF" w:rsidRDefault="00B64435" w:rsidP="00EB19E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ООО «Эдельвейс»</w:t>
            </w:r>
          </w:p>
        </w:tc>
        <w:tc>
          <w:tcPr>
            <w:tcW w:w="2410" w:type="dxa"/>
          </w:tcPr>
          <w:p w:rsidR="00346650" w:rsidRDefault="00346650" w:rsidP="003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нецелесообразно</w:t>
            </w:r>
          </w:p>
          <w:p w:rsidR="00405986" w:rsidRPr="00EB19EF" w:rsidRDefault="00346650" w:rsidP="003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2, 3 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при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ОРВ проекта НПА</w:t>
            </w:r>
          </w:p>
        </w:tc>
        <w:tc>
          <w:tcPr>
            <w:tcW w:w="2126" w:type="dxa"/>
          </w:tcPr>
          <w:p w:rsidR="00405986" w:rsidRPr="00EB19EF" w:rsidRDefault="00321399" w:rsidP="00321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в соответствии с </w:t>
            </w:r>
            <w:r w:rsidR="00346650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муниципального имущества, и перечне видов имущества, в отношении которого заключение указанных договоров осуществляется путем проведения торгов в форме конкурса»</w:t>
            </w:r>
          </w:p>
        </w:tc>
      </w:tr>
      <w:tr w:rsidR="001A29E0" w:rsidRPr="004C11D9" w:rsidTr="00EB19EF">
        <w:tc>
          <w:tcPr>
            <w:tcW w:w="629" w:type="dxa"/>
          </w:tcPr>
          <w:p w:rsidR="001A29E0" w:rsidRPr="00EB19EF" w:rsidRDefault="001A29E0" w:rsidP="00EB19EF">
            <w:pPr>
              <w:pStyle w:val="a3"/>
              <w:tabs>
                <w:tab w:val="left" w:pos="-142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160" w:type="dxa"/>
          </w:tcPr>
          <w:p w:rsidR="001A29E0" w:rsidRPr="00EB19EF" w:rsidRDefault="00B64435" w:rsidP="00EB19EF">
            <w:pPr>
              <w:tabs>
                <w:tab w:val="left" w:pos="-142"/>
              </w:tabs>
              <w:spacing w:after="0" w:line="240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Зачет затрат на произведенный арендатором ремонт государственного имущества в счет арендной платы, начисленной по договору аренды, при предоставлении арендатором документов, подтверждающих факт проведения ремонта и фактически понесенных затрат</w:t>
            </w:r>
          </w:p>
        </w:tc>
        <w:tc>
          <w:tcPr>
            <w:tcW w:w="2268" w:type="dxa"/>
          </w:tcPr>
          <w:p w:rsidR="001A29E0" w:rsidRPr="00EB19EF" w:rsidRDefault="00B64435" w:rsidP="00EB19E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 w:rsidR="00213CF3"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лехсаев</w:t>
            </w:r>
            <w:proofErr w:type="spellEnd"/>
          </w:p>
        </w:tc>
        <w:tc>
          <w:tcPr>
            <w:tcW w:w="2410" w:type="dxa"/>
          </w:tcPr>
          <w:p w:rsidR="001A29E0" w:rsidRPr="00EB19EF" w:rsidRDefault="00536DEC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нецелесообразно</w:t>
            </w:r>
          </w:p>
        </w:tc>
        <w:tc>
          <w:tcPr>
            <w:tcW w:w="2126" w:type="dxa"/>
          </w:tcPr>
          <w:p w:rsidR="00536DEC" w:rsidRPr="00EB19EF" w:rsidRDefault="00536DEC" w:rsidP="00EB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предусмотрено Федеральным законом от 22.07.2008</w:t>
            </w:r>
          </w:p>
          <w:p w:rsidR="001A29E0" w:rsidRPr="00EB19EF" w:rsidRDefault="00536DEC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№ 159-ФЗ</w:t>
            </w:r>
          </w:p>
        </w:tc>
      </w:tr>
      <w:tr w:rsidR="00073492" w:rsidRPr="004C11D9" w:rsidTr="00EB19EF">
        <w:tc>
          <w:tcPr>
            <w:tcW w:w="629" w:type="dxa"/>
          </w:tcPr>
          <w:p w:rsidR="00073492" w:rsidRPr="00EB19EF" w:rsidRDefault="00073492" w:rsidP="00EB19EF">
            <w:pPr>
              <w:pStyle w:val="a3"/>
              <w:tabs>
                <w:tab w:val="left" w:pos="-142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160" w:type="dxa"/>
          </w:tcPr>
          <w:p w:rsidR="00073492" w:rsidRPr="00EB19EF" w:rsidRDefault="00073492" w:rsidP="00EB19EF">
            <w:pPr>
              <w:tabs>
                <w:tab w:val="left" w:pos="-142"/>
              </w:tabs>
              <w:spacing w:after="0" w:line="240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Зачет затрат на произведенный арендатором ремонт государственного имущества в счет арендной платы, начисленной по договору аренды, при предоставлении арендатором документов, подтверждающих факт проведения ремонта и фактически понесенных затрат;</w:t>
            </w:r>
          </w:p>
          <w:p w:rsidR="00073492" w:rsidRPr="00EB19EF" w:rsidRDefault="00073492" w:rsidP="00EB19EF">
            <w:pPr>
              <w:tabs>
                <w:tab w:val="left" w:pos="-142"/>
              </w:tabs>
              <w:spacing w:after="0" w:line="240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продлить льготный период т.к. завышена арендная плата (просьба учесть социальную направленность применения помещения)</w:t>
            </w:r>
          </w:p>
        </w:tc>
        <w:tc>
          <w:tcPr>
            <w:tcW w:w="2268" w:type="dxa"/>
          </w:tcPr>
          <w:p w:rsidR="00073492" w:rsidRPr="00EB19EF" w:rsidRDefault="00073492" w:rsidP="00EB19E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Николов</w:t>
            </w:r>
            <w:proofErr w:type="spellEnd"/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Т. К.</w:t>
            </w:r>
          </w:p>
        </w:tc>
        <w:tc>
          <w:tcPr>
            <w:tcW w:w="2410" w:type="dxa"/>
          </w:tcPr>
          <w:p w:rsidR="006C6ADD" w:rsidRDefault="006C6ADD" w:rsidP="006C6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целесообразно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ADD" w:rsidRPr="00EB19EF" w:rsidRDefault="006C6ADD" w:rsidP="006C6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п.6 ст.5 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от 22.07.2008</w:t>
            </w:r>
            <w:proofErr w:type="gramEnd"/>
          </w:p>
          <w:p w:rsidR="00073492" w:rsidRPr="00EB19EF" w:rsidRDefault="006C6ADD" w:rsidP="006C6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№ 159-ФЗ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</w:tcPr>
          <w:p w:rsidR="00073492" w:rsidRPr="00EB19EF" w:rsidRDefault="006C6ADD" w:rsidP="006C6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405986" w:rsidRPr="004C11D9" w:rsidRDefault="00405986" w:rsidP="004C1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ADD" w:rsidRDefault="00405986" w:rsidP="004C1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1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6ADD" w:rsidRDefault="006C6ADD" w:rsidP="004C1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6ADD" w:rsidRDefault="00405986" w:rsidP="004C1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1D9">
        <w:rPr>
          <w:rFonts w:ascii="Times New Roman" w:hAnsi="Times New Roman" w:cs="Times New Roman"/>
          <w:sz w:val="24"/>
          <w:szCs w:val="24"/>
        </w:rPr>
        <w:t xml:space="preserve"> Руководитель органа исполнительной власти, </w:t>
      </w:r>
    </w:p>
    <w:p w:rsidR="00405986" w:rsidRPr="004C11D9" w:rsidRDefault="00405986" w:rsidP="004C1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1D9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6C6ADD">
        <w:rPr>
          <w:rFonts w:ascii="Times New Roman" w:hAnsi="Times New Roman" w:cs="Times New Roman"/>
          <w:sz w:val="24"/>
          <w:szCs w:val="24"/>
        </w:rPr>
        <w:t xml:space="preserve"> </w:t>
      </w:r>
      <w:r w:rsidRPr="004C11D9">
        <w:rPr>
          <w:rFonts w:ascii="Times New Roman" w:hAnsi="Times New Roman" w:cs="Times New Roman"/>
          <w:sz w:val="24"/>
          <w:szCs w:val="24"/>
        </w:rPr>
        <w:t>за проведение публичных обсуждений</w:t>
      </w:r>
      <w:r w:rsidR="00EB19EF">
        <w:rPr>
          <w:rFonts w:ascii="Times New Roman" w:hAnsi="Times New Roman" w:cs="Times New Roman"/>
          <w:sz w:val="24"/>
          <w:szCs w:val="24"/>
        </w:rPr>
        <w:t xml:space="preserve">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____</w:t>
      </w:r>
      <w:r w:rsidR="00EB19EF">
        <w:rPr>
          <w:rFonts w:ascii="Times New Roman" w:hAnsi="Times New Roman" w:cs="Times New Roman"/>
          <w:sz w:val="24"/>
          <w:szCs w:val="24"/>
        </w:rPr>
        <w:t>____________</w:t>
      </w:r>
      <w:r w:rsidRPr="004C11D9">
        <w:rPr>
          <w:rFonts w:ascii="Times New Roman" w:hAnsi="Times New Roman" w:cs="Times New Roman"/>
          <w:sz w:val="24"/>
          <w:szCs w:val="24"/>
        </w:rPr>
        <w:t>_______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</w:t>
      </w:r>
      <w:r w:rsidR="006C6ADD">
        <w:rPr>
          <w:rFonts w:ascii="Times New Roman" w:hAnsi="Times New Roman" w:cs="Times New Roman"/>
          <w:sz w:val="24"/>
          <w:szCs w:val="24"/>
        </w:rPr>
        <w:t xml:space="preserve"> 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 _______________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 </w:t>
      </w:r>
      <w:r w:rsidR="006C6ADD">
        <w:rPr>
          <w:rFonts w:ascii="Times New Roman" w:hAnsi="Times New Roman" w:cs="Times New Roman"/>
          <w:sz w:val="24"/>
          <w:szCs w:val="24"/>
        </w:rPr>
        <w:t xml:space="preserve"> 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11D9">
        <w:rPr>
          <w:rFonts w:ascii="Times New Roman" w:hAnsi="Times New Roman" w:cs="Times New Roman"/>
          <w:sz w:val="24"/>
          <w:szCs w:val="24"/>
        </w:rPr>
        <w:t>__________</w:t>
      </w:r>
    </w:p>
    <w:p w:rsidR="00FC2F76" w:rsidRDefault="00405986" w:rsidP="00EB19EF">
      <w:pPr>
        <w:pStyle w:val="ConsPlusNonformat"/>
        <w:jc w:val="both"/>
      </w:pPr>
      <w:r w:rsidRPr="004C11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</w:t>
      </w:r>
      <w:r w:rsidR="006C6A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 (Ф.И.О.)    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</w:t>
      </w:r>
      <w:r w:rsidR="006C6ADD">
        <w:rPr>
          <w:rFonts w:ascii="Times New Roman" w:hAnsi="Times New Roman" w:cs="Times New Roman"/>
          <w:sz w:val="24"/>
          <w:szCs w:val="24"/>
        </w:rPr>
        <w:t xml:space="preserve"> </w:t>
      </w:r>
      <w:r w:rsidRPr="004C11D9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(Дата)</w:t>
      </w:r>
    </w:p>
    <w:sectPr w:rsidR="00FC2F76" w:rsidSect="00EB19EF">
      <w:head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29" w:rsidRDefault="00DE2B29" w:rsidP="00213CF3">
      <w:pPr>
        <w:spacing w:after="0" w:line="240" w:lineRule="auto"/>
      </w:pPr>
      <w:r>
        <w:separator/>
      </w:r>
    </w:p>
  </w:endnote>
  <w:endnote w:type="continuationSeparator" w:id="0">
    <w:p w:rsidR="00DE2B29" w:rsidRDefault="00DE2B29" w:rsidP="0021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29" w:rsidRDefault="00DE2B29" w:rsidP="00213CF3">
      <w:pPr>
        <w:spacing w:after="0" w:line="240" w:lineRule="auto"/>
      </w:pPr>
      <w:r>
        <w:separator/>
      </w:r>
    </w:p>
  </w:footnote>
  <w:footnote w:type="continuationSeparator" w:id="0">
    <w:p w:rsidR="00DE2B29" w:rsidRDefault="00DE2B29" w:rsidP="0021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457031"/>
      <w:docPartObj>
        <w:docPartGallery w:val="Page Numbers (Top of Page)"/>
        <w:docPartUnique/>
      </w:docPartObj>
    </w:sdtPr>
    <w:sdtEndPr/>
    <w:sdtContent>
      <w:p w:rsidR="00213CF3" w:rsidRDefault="00213C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A1F">
          <w:rPr>
            <w:noProof/>
          </w:rPr>
          <w:t>8</w:t>
        </w:r>
        <w:r>
          <w:fldChar w:fldCharType="end"/>
        </w:r>
      </w:p>
    </w:sdtContent>
  </w:sdt>
  <w:p w:rsidR="00213CF3" w:rsidRDefault="00213C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314"/>
    <w:multiLevelType w:val="multilevel"/>
    <w:tmpl w:val="DCB0E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2B5E6B"/>
    <w:multiLevelType w:val="multilevel"/>
    <w:tmpl w:val="DCB0E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E71002"/>
    <w:multiLevelType w:val="multilevel"/>
    <w:tmpl w:val="79BCA6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535BBD"/>
    <w:multiLevelType w:val="multilevel"/>
    <w:tmpl w:val="DCB0E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8665E92"/>
    <w:multiLevelType w:val="multilevel"/>
    <w:tmpl w:val="DCB0E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86"/>
    <w:rsid w:val="00070259"/>
    <w:rsid w:val="00073492"/>
    <w:rsid w:val="000932EB"/>
    <w:rsid w:val="001A29E0"/>
    <w:rsid w:val="001F7D07"/>
    <w:rsid w:val="00213CF3"/>
    <w:rsid w:val="002D5A33"/>
    <w:rsid w:val="002E4718"/>
    <w:rsid w:val="00321399"/>
    <w:rsid w:val="00346650"/>
    <w:rsid w:val="00350B83"/>
    <w:rsid w:val="003F5A1F"/>
    <w:rsid w:val="00405986"/>
    <w:rsid w:val="00442CA4"/>
    <w:rsid w:val="004C11D9"/>
    <w:rsid w:val="004C1480"/>
    <w:rsid w:val="004F309F"/>
    <w:rsid w:val="00521DF7"/>
    <w:rsid w:val="00523968"/>
    <w:rsid w:val="00536DEC"/>
    <w:rsid w:val="0058593C"/>
    <w:rsid w:val="005B1166"/>
    <w:rsid w:val="0069428B"/>
    <w:rsid w:val="006C6ADD"/>
    <w:rsid w:val="009E1B1B"/>
    <w:rsid w:val="009F24EB"/>
    <w:rsid w:val="00A70DEF"/>
    <w:rsid w:val="00A85B1B"/>
    <w:rsid w:val="00B64435"/>
    <w:rsid w:val="00BB4062"/>
    <w:rsid w:val="00CC3C01"/>
    <w:rsid w:val="00CE005E"/>
    <w:rsid w:val="00CE00D8"/>
    <w:rsid w:val="00D064DD"/>
    <w:rsid w:val="00DE2B29"/>
    <w:rsid w:val="00E9140A"/>
    <w:rsid w:val="00EB19EF"/>
    <w:rsid w:val="00EB2A61"/>
    <w:rsid w:val="00F0718D"/>
    <w:rsid w:val="00F62186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6"/>
  </w:style>
  <w:style w:type="paragraph" w:styleId="1">
    <w:name w:val="heading 1"/>
    <w:basedOn w:val="a"/>
    <w:link w:val="10"/>
    <w:uiPriority w:val="9"/>
    <w:qFormat/>
    <w:rsid w:val="00442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05986"/>
    <w:rPr>
      <w:rFonts w:ascii="Times New Roman" w:hAnsi="Times New Roman" w:cs="Times New Roman"/>
      <w:sz w:val="22"/>
      <w:szCs w:val="22"/>
    </w:rPr>
  </w:style>
  <w:style w:type="paragraph" w:styleId="a3">
    <w:name w:val="List Paragraph"/>
    <w:aliases w:val="ПАРАГРАФ,List Paragraph"/>
    <w:basedOn w:val="a"/>
    <w:link w:val="a4"/>
    <w:uiPriority w:val="34"/>
    <w:qFormat/>
    <w:rsid w:val="00405986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4059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">
    <w:name w:val="Абзац списка Знак"/>
    <w:aliases w:val="ПАРАГРАФ Знак,List Paragraph Знак"/>
    <w:link w:val="a3"/>
    <w:uiPriority w:val="34"/>
    <w:rsid w:val="00405986"/>
  </w:style>
  <w:style w:type="character" w:customStyle="1" w:styleId="11">
    <w:name w:val="Основной текст Знак1"/>
    <w:basedOn w:val="a0"/>
    <w:link w:val="a5"/>
    <w:uiPriority w:val="99"/>
    <w:rsid w:val="004059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405986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405986"/>
  </w:style>
  <w:style w:type="character" w:customStyle="1" w:styleId="a7">
    <w:name w:val="Основной текст_"/>
    <w:basedOn w:val="a0"/>
    <w:link w:val="12"/>
    <w:locked/>
    <w:rsid w:val="002E47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7"/>
    <w:rsid w:val="002E4718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28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3CF3"/>
  </w:style>
  <w:style w:type="paragraph" w:styleId="ac">
    <w:name w:val="footer"/>
    <w:basedOn w:val="a"/>
    <w:link w:val="ad"/>
    <w:uiPriority w:val="99"/>
    <w:unhideWhenUsed/>
    <w:rsid w:val="002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3CF3"/>
  </w:style>
  <w:style w:type="character" w:customStyle="1" w:styleId="10">
    <w:name w:val="Заголовок 1 Знак"/>
    <w:basedOn w:val="a0"/>
    <w:link w:val="1"/>
    <w:uiPriority w:val="9"/>
    <w:rsid w:val="00442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442CA4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442CA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36D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EB19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6"/>
  </w:style>
  <w:style w:type="paragraph" w:styleId="1">
    <w:name w:val="heading 1"/>
    <w:basedOn w:val="a"/>
    <w:link w:val="10"/>
    <w:uiPriority w:val="9"/>
    <w:qFormat/>
    <w:rsid w:val="00442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05986"/>
    <w:rPr>
      <w:rFonts w:ascii="Times New Roman" w:hAnsi="Times New Roman" w:cs="Times New Roman"/>
      <w:sz w:val="22"/>
      <w:szCs w:val="22"/>
    </w:rPr>
  </w:style>
  <w:style w:type="paragraph" w:styleId="a3">
    <w:name w:val="List Paragraph"/>
    <w:aliases w:val="ПАРАГРАФ,List Paragraph"/>
    <w:basedOn w:val="a"/>
    <w:link w:val="a4"/>
    <w:uiPriority w:val="34"/>
    <w:qFormat/>
    <w:rsid w:val="00405986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4059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">
    <w:name w:val="Абзац списка Знак"/>
    <w:aliases w:val="ПАРАГРАФ Знак,List Paragraph Знак"/>
    <w:link w:val="a3"/>
    <w:uiPriority w:val="34"/>
    <w:rsid w:val="00405986"/>
  </w:style>
  <w:style w:type="character" w:customStyle="1" w:styleId="11">
    <w:name w:val="Основной текст Знак1"/>
    <w:basedOn w:val="a0"/>
    <w:link w:val="a5"/>
    <w:uiPriority w:val="99"/>
    <w:rsid w:val="004059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405986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405986"/>
  </w:style>
  <w:style w:type="character" w:customStyle="1" w:styleId="a7">
    <w:name w:val="Основной текст_"/>
    <w:basedOn w:val="a0"/>
    <w:link w:val="12"/>
    <w:locked/>
    <w:rsid w:val="002E47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7"/>
    <w:rsid w:val="002E4718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28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3CF3"/>
  </w:style>
  <w:style w:type="paragraph" w:styleId="ac">
    <w:name w:val="footer"/>
    <w:basedOn w:val="a"/>
    <w:link w:val="ad"/>
    <w:uiPriority w:val="99"/>
    <w:unhideWhenUsed/>
    <w:rsid w:val="002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3CF3"/>
  </w:style>
  <w:style w:type="character" w:customStyle="1" w:styleId="10">
    <w:name w:val="Заголовок 1 Знак"/>
    <w:basedOn w:val="a0"/>
    <w:link w:val="1"/>
    <w:uiPriority w:val="9"/>
    <w:rsid w:val="00442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442CA4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442CA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36D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EB1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mu1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cp:lastPrinted>2018-06-27T13:38:00Z</cp:lastPrinted>
  <dcterms:created xsi:type="dcterms:W3CDTF">2019-05-22T14:53:00Z</dcterms:created>
  <dcterms:modified xsi:type="dcterms:W3CDTF">2019-11-13T10:04:00Z</dcterms:modified>
</cp:coreProperties>
</file>