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F" w:rsidRPr="005E40C9" w:rsidRDefault="004C6DAF" w:rsidP="0006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9B61E6" w:rsidRPr="009B61E6" w:rsidRDefault="004C6DAF" w:rsidP="009B61E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79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7C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3B">
        <w:rPr>
          <w:rFonts w:ascii="Times New Roman" w:hAnsi="Times New Roman" w:cs="Times New Roman"/>
          <w:sz w:val="28"/>
          <w:szCs w:val="28"/>
        </w:rPr>
        <w:t>2</w:t>
      </w:r>
      <w:r w:rsidR="0011351E">
        <w:rPr>
          <w:rFonts w:ascii="Times New Roman" w:hAnsi="Times New Roman" w:cs="Times New Roman"/>
          <w:sz w:val="28"/>
          <w:szCs w:val="28"/>
        </w:rPr>
        <w:t>5</w:t>
      </w:r>
      <w:r w:rsidR="00066C19" w:rsidRPr="007C04F1">
        <w:rPr>
          <w:rFonts w:ascii="Times New Roman" w:hAnsi="Times New Roman" w:cs="Times New Roman"/>
          <w:sz w:val="28"/>
          <w:szCs w:val="28"/>
        </w:rPr>
        <w:t xml:space="preserve"> </w:t>
      </w:r>
      <w:r w:rsidR="0011351E" w:rsidRPr="0011351E">
        <w:rPr>
          <w:rFonts w:ascii="Times New Roman" w:eastAsia="Calibri" w:hAnsi="Times New Roman" w:cs="Times New Roman"/>
          <w:sz w:val="28"/>
          <w:szCs w:val="28"/>
        </w:rPr>
        <w:t>"Об утверждении Правил предоставления грантов на развитие семейных ферм".</w:t>
      </w: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876A56" w:rsidRPr="00876A56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2A76F0">
        <w:rPr>
          <w:rFonts w:ascii="Times New Roman" w:hAnsi="Times New Roman" w:cs="Times New Roman"/>
          <w:sz w:val="28"/>
          <w:szCs w:val="28"/>
        </w:rPr>
        <w:t>ОРВ</w:t>
      </w:r>
      <w:r w:rsidR="00876A56" w:rsidRPr="00876A56">
        <w:rPr>
          <w:rFonts w:ascii="Times New Roman" w:hAnsi="Times New Roman" w:cs="Times New Roman"/>
          <w:sz w:val="28"/>
          <w:szCs w:val="28"/>
        </w:rPr>
        <w:t>)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AF" w:rsidRPr="007F3521">
        <w:rPr>
          <w:rFonts w:ascii="Times New Roman" w:hAnsi="Times New Roman" w:cs="Times New Roman"/>
          <w:sz w:val="28"/>
          <w:szCs w:val="28"/>
        </w:rPr>
        <w:t>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782191">
        <w:rPr>
          <w:rFonts w:ascii="Times New Roman" w:hAnsi="Times New Roman" w:cs="Times New Roman"/>
          <w:sz w:val="28"/>
          <w:szCs w:val="28"/>
        </w:rPr>
        <w:t>20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</w:t>
      </w:r>
      <w:r w:rsidR="00782191">
        <w:rPr>
          <w:rFonts w:ascii="Times New Roman" w:hAnsi="Times New Roman" w:cs="Times New Roman"/>
          <w:sz w:val="28"/>
          <w:szCs w:val="28"/>
        </w:rPr>
        <w:t xml:space="preserve"> совместно с Министерством сельского хозяйства</w:t>
      </w:r>
      <w:r w:rsidR="001A5A84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21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1A5A84">
        <w:rPr>
          <w:rFonts w:ascii="Times New Roman" w:hAnsi="Times New Roman" w:cs="Times New Roman"/>
          <w:sz w:val="28"/>
          <w:szCs w:val="28"/>
        </w:rPr>
        <w:t xml:space="preserve">(далее – регулирующий орган) 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97513F" w:rsidRPr="0097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февраля 2019 года  № 2</w:t>
      </w:r>
      <w:r w:rsidR="001135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13F" w:rsidRPr="009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1E" w:rsidRPr="0011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</w:t>
      </w:r>
      <w:r w:rsidR="0011351E" w:rsidRPr="00F95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грантов на развитие семейных ферм"</w:t>
      </w:r>
      <w:r w:rsidR="0011351E" w:rsidRPr="0011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>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5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35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630483" w:rsidRPr="000B591F" w:rsidRDefault="006C3ADC" w:rsidP="0063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7513F">
        <w:rPr>
          <w:rFonts w:ascii="Times New Roman" w:hAnsi="Times New Roman" w:cs="Times New Roman"/>
          <w:sz w:val="28"/>
          <w:szCs w:val="28"/>
        </w:rPr>
        <w:t>2</w:t>
      </w:r>
      <w:r w:rsidR="00F96D2F">
        <w:rPr>
          <w:rFonts w:ascii="Times New Roman" w:hAnsi="Times New Roman" w:cs="Times New Roman"/>
          <w:sz w:val="28"/>
          <w:szCs w:val="28"/>
        </w:rPr>
        <w:t>5</w:t>
      </w:r>
      <w:r w:rsidRPr="009E7054">
        <w:rPr>
          <w:rFonts w:ascii="Times New Roman" w:hAnsi="Times New Roman" w:cs="Times New Roman"/>
          <w:sz w:val="28"/>
          <w:szCs w:val="28"/>
        </w:rPr>
        <w:t xml:space="preserve"> </w:t>
      </w:r>
      <w:r w:rsidRPr="0063048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0483" w:rsidRPr="000B591F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годы, утвержденной постановлением Правительства Республики Северная Осетия-Алания от 28 октября 2013 года № 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годы» и устанавливает порядок</w:t>
      </w:r>
      <w:proofErr w:type="gramEnd"/>
      <w:r w:rsidR="00630483" w:rsidRPr="000B591F">
        <w:rPr>
          <w:rFonts w:ascii="Times New Roman" w:hAnsi="Times New Roman" w:cs="Times New Roman"/>
          <w:sz w:val="28"/>
          <w:szCs w:val="28"/>
        </w:rPr>
        <w:t xml:space="preserve"> предоставления грантов на </w:t>
      </w:r>
      <w:r w:rsidR="00F96D2F">
        <w:rPr>
          <w:rFonts w:ascii="Times New Roman" w:hAnsi="Times New Roman" w:cs="Times New Roman"/>
          <w:sz w:val="28"/>
          <w:szCs w:val="28"/>
        </w:rPr>
        <w:t>развитие семейных ферм</w:t>
      </w:r>
      <w:r w:rsidR="00630483" w:rsidRPr="000B591F">
        <w:rPr>
          <w:rFonts w:ascii="Times New Roman" w:hAnsi="Times New Roman" w:cs="Times New Roman"/>
          <w:sz w:val="28"/>
          <w:szCs w:val="28"/>
        </w:rPr>
        <w:t>.</w:t>
      </w:r>
    </w:p>
    <w:p w:rsidR="004C6DAF" w:rsidRPr="00C03B03" w:rsidRDefault="004C6DAF" w:rsidP="0015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0132" w:rsidRDefault="00011AC8" w:rsidP="00EF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BB41BD">
        <w:rPr>
          <w:rFonts w:ascii="Times New Roman" w:hAnsi="Times New Roman" w:cs="Times New Roman"/>
          <w:sz w:val="28"/>
          <w:szCs w:val="28"/>
        </w:rPr>
        <w:t>правил</w:t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="00BB41BD">
        <w:rPr>
          <w:rFonts w:ascii="Times New Roman" w:hAnsi="Times New Roman" w:cs="Times New Roman"/>
          <w:sz w:val="28"/>
          <w:szCs w:val="28"/>
        </w:rPr>
        <w:t xml:space="preserve"> </w:t>
      </w:r>
      <w:r w:rsidR="00FD5D2E" w:rsidRPr="00FD5D2E">
        <w:rPr>
          <w:rFonts w:ascii="Times New Roman" w:hAnsi="Times New Roman" w:cs="Times New Roman"/>
          <w:sz w:val="28"/>
          <w:szCs w:val="28"/>
        </w:rPr>
        <w:t xml:space="preserve">на </w:t>
      </w:r>
      <w:r w:rsidR="00BB41BD">
        <w:rPr>
          <w:rFonts w:ascii="Times New Roman" w:hAnsi="Times New Roman" w:cs="Times New Roman"/>
          <w:sz w:val="28"/>
          <w:szCs w:val="28"/>
        </w:rPr>
        <w:t>развитие семейных ферм</w:t>
      </w:r>
      <w:r w:rsidR="00EF0132" w:rsidRPr="00EF0132">
        <w:rPr>
          <w:rFonts w:ascii="Times New Roman" w:hAnsi="Times New Roman" w:cs="Times New Roman"/>
          <w:sz w:val="28"/>
          <w:szCs w:val="28"/>
        </w:rPr>
        <w:t>.</w:t>
      </w:r>
    </w:p>
    <w:p w:rsidR="004C6DAF" w:rsidRPr="008E0B53" w:rsidRDefault="004C6DAF" w:rsidP="00EF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78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6C66B0">
        <w:rPr>
          <w:rFonts w:ascii="Times New Roman" w:hAnsi="Times New Roman" w:cs="Times New Roman"/>
          <w:sz w:val="28"/>
          <w:szCs w:val="28"/>
        </w:rPr>
        <w:t>2</w:t>
      </w:r>
      <w:r w:rsidR="00D3208A">
        <w:rPr>
          <w:rFonts w:ascii="Times New Roman" w:hAnsi="Times New Roman" w:cs="Times New Roman"/>
          <w:sz w:val="28"/>
          <w:szCs w:val="28"/>
        </w:rPr>
        <w:t>5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lastRenderedPageBreak/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в сфере оборота государственного имущества.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>Информация  о  проведении  публичных  обсуждений на предмет выявления положений, необоснованно затрудняющих ведение предпринимательской деятельности</w:t>
      </w:r>
      <w:r w:rsidR="00734F8E">
        <w:rPr>
          <w:rFonts w:ascii="Times New Roman" w:hAnsi="Times New Roman" w:cs="Times New Roman"/>
          <w:sz w:val="28"/>
          <w:szCs w:val="28"/>
        </w:rPr>
        <w:t>,</w:t>
      </w:r>
      <w:r w:rsidRPr="00C03B0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Торгово-промышленная палата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защите прав предпринимателей в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спублике Северная Осетия-Алания.</w:t>
      </w:r>
    </w:p>
    <w:p w:rsidR="00E37B87" w:rsidRPr="00D52D6D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затронуты в ходе </w:t>
      </w:r>
      <w:r w:rsidR="00D61F99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52D6D">
        <w:rPr>
          <w:rFonts w:ascii="Times New Roman" w:hAnsi="Times New Roman" w:cs="Times New Roman"/>
          <w:sz w:val="28"/>
          <w:szCs w:val="28"/>
        </w:rPr>
        <w:t>, являются</w:t>
      </w:r>
      <w:r w:rsidR="00E37B87" w:rsidRPr="00D52D6D">
        <w:rPr>
          <w:rFonts w:ascii="Times New Roman" w:hAnsi="Times New Roman" w:cs="Times New Roman"/>
          <w:sz w:val="28"/>
          <w:szCs w:val="28"/>
        </w:rPr>
        <w:t>:</w:t>
      </w:r>
    </w:p>
    <w:p w:rsidR="00D61F99" w:rsidRDefault="00D61F99" w:rsidP="00D6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– 95,0 тыс. ед. (база данных Министерство сельского хозяйства и продовольствия РСО-Алания).</w:t>
      </w:r>
    </w:p>
    <w:p w:rsidR="008948F0" w:rsidRPr="008D3E8D" w:rsidRDefault="00E37B87" w:rsidP="0026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1A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0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FA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Правила п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грантов на </w:t>
      </w:r>
      <w:r w:rsidR="00D32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семейных ферм</w:t>
      </w:r>
      <w:r w:rsid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241EB2">
        <w:rPr>
          <w:rFonts w:ascii="Times New Roman" w:hAnsi="Times New Roman" w:cs="Times New Roman"/>
          <w:sz w:val="28"/>
          <w:szCs w:val="28"/>
        </w:rPr>
        <w:t>2</w:t>
      </w:r>
      <w:r w:rsidR="00D564DC">
        <w:rPr>
          <w:rFonts w:ascii="Times New Roman" w:hAnsi="Times New Roman" w:cs="Times New Roman"/>
          <w:sz w:val="28"/>
          <w:szCs w:val="28"/>
        </w:rPr>
        <w:t>5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 w:rsidR="00241EB2">
        <w:rPr>
          <w:rFonts w:ascii="Times New Roman" w:hAnsi="Times New Roman" w:cs="Times New Roman"/>
          <w:sz w:val="28"/>
          <w:szCs w:val="28"/>
        </w:rPr>
        <w:t>5 февраля</w:t>
      </w:r>
      <w:r w:rsidR="00B20665">
        <w:rPr>
          <w:rFonts w:ascii="Times New Roman" w:hAnsi="Times New Roman" w:cs="Times New Roman"/>
          <w:sz w:val="28"/>
          <w:szCs w:val="28"/>
        </w:rPr>
        <w:t xml:space="preserve"> 2019</w:t>
      </w:r>
      <w:r w:rsidRPr="00C3365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236B" w:rsidRDefault="009D68F1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t>Основн</w:t>
      </w:r>
      <w:r w:rsidR="0030236B">
        <w:rPr>
          <w:rFonts w:ascii="Times New Roman" w:hAnsi="Times New Roman" w:cs="Times New Roman"/>
          <w:sz w:val="28"/>
          <w:szCs w:val="28"/>
        </w:rPr>
        <w:t>ыми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цел</w:t>
      </w:r>
      <w:r w:rsidR="0030236B">
        <w:rPr>
          <w:rFonts w:ascii="Times New Roman" w:hAnsi="Times New Roman" w:cs="Times New Roman"/>
          <w:sz w:val="28"/>
          <w:szCs w:val="28"/>
        </w:rPr>
        <w:t>ями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915165">
        <w:rPr>
          <w:rFonts w:ascii="Times New Roman" w:hAnsi="Times New Roman" w:cs="Times New Roman"/>
          <w:sz w:val="28"/>
          <w:szCs w:val="28"/>
        </w:rPr>
        <w:t>2</w:t>
      </w:r>
      <w:r w:rsidR="00D564DC">
        <w:rPr>
          <w:rFonts w:ascii="Times New Roman" w:hAnsi="Times New Roman" w:cs="Times New Roman"/>
          <w:sz w:val="28"/>
          <w:szCs w:val="28"/>
        </w:rPr>
        <w:t>5</w:t>
      </w:r>
      <w:r w:rsidR="003023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lastRenderedPageBreak/>
        <w:t xml:space="preserve"> </w:t>
      </w:r>
      <w:r w:rsidRPr="0030236B">
        <w:rPr>
          <w:rFonts w:ascii="Times New Roman" w:hAnsi="Times New Roman" w:cs="Times New Roman"/>
          <w:sz w:val="28"/>
          <w:szCs w:val="28"/>
        </w:rPr>
        <w:t>улучшение доступа малых форм хозяйствования к рынкам материально-технических ресурсов и услуг;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обеспечение условий для устойчивого развития малых форм хозяйствования и повышение их доходности;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создание условий для перехода личных подсобных хозяйств</w:t>
      </w:r>
      <w:r w:rsidR="00DA2900">
        <w:rPr>
          <w:rFonts w:ascii="Times New Roman" w:hAnsi="Times New Roman" w:cs="Times New Roman"/>
          <w:sz w:val="28"/>
          <w:szCs w:val="28"/>
        </w:rPr>
        <w:t xml:space="preserve"> - </w:t>
      </w:r>
      <w:r w:rsidRPr="0030236B">
        <w:rPr>
          <w:rFonts w:ascii="Times New Roman" w:hAnsi="Times New Roman" w:cs="Times New Roman"/>
          <w:sz w:val="28"/>
          <w:szCs w:val="28"/>
        </w:rPr>
        <w:t>в крестьянские (фермерские) хозяйства, что приведет к увеличению налоговых поступлений в республиканский бюджет;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30236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0236B">
        <w:rPr>
          <w:rFonts w:ascii="Times New Roman" w:hAnsi="Times New Roman" w:cs="Times New Roman"/>
          <w:sz w:val="28"/>
          <w:szCs w:val="28"/>
        </w:rPr>
        <w:t xml:space="preserve"> поддержки на развитие </w:t>
      </w:r>
      <w:r w:rsidR="00D564DC">
        <w:rPr>
          <w:rFonts w:ascii="Times New Roman" w:hAnsi="Times New Roman" w:cs="Times New Roman"/>
          <w:sz w:val="28"/>
          <w:szCs w:val="28"/>
        </w:rPr>
        <w:t>семейных ферм</w:t>
      </w:r>
      <w:r w:rsidRPr="0030236B">
        <w:rPr>
          <w:rFonts w:ascii="Times New Roman" w:hAnsi="Times New Roman" w:cs="Times New Roman"/>
          <w:sz w:val="28"/>
          <w:szCs w:val="28"/>
        </w:rPr>
        <w:t>;</w:t>
      </w:r>
    </w:p>
    <w:p w:rsidR="009D68F1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регламентирование механизма выделения финансовой поддержки, способствующего эффективному использованию бюджетных средств, предусмотренных на развития малых форм хозяйствования.</w:t>
      </w:r>
    </w:p>
    <w:p w:rsidR="002A76F0" w:rsidRDefault="006A2A00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Уполномоченным органом и</w:t>
      </w:r>
      <w:r w:rsidR="009D68F1" w:rsidRPr="008D3E8D">
        <w:rPr>
          <w:rStyle w:val="FontStyle15"/>
          <w:sz w:val="28"/>
          <w:szCs w:val="28"/>
        </w:rPr>
        <w:t>зучены и проанализированы положения аналогичных нормативных правовых актов, действующих в субъектах Российской Федерации:</w:t>
      </w:r>
      <w:r w:rsidR="009D68F1" w:rsidRPr="008D3E8D">
        <w:rPr>
          <w:rFonts w:ascii="Times New Roman" w:hAnsi="Times New Roman" w:cs="Times New Roman"/>
          <w:sz w:val="28"/>
          <w:szCs w:val="28"/>
        </w:rPr>
        <w:t xml:space="preserve"> </w:t>
      </w:r>
      <w:r w:rsidR="009D68F1" w:rsidRPr="008B5C5C">
        <w:rPr>
          <w:rFonts w:ascii="Times New Roman" w:hAnsi="Times New Roman" w:cs="Times New Roman"/>
          <w:sz w:val="28"/>
          <w:szCs w:val="28"/>
        </w:rPr>
        <w:t xml:space="preserve">Ставропольского края, Кабардино-Балкарской Республики, Республика Дагестан. </w:t>
      </w:r>
    </w:p>
    <w:p w:rsidR="00B63E4A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обсуждений</w:t>
      </w:r>
      <w:r w:rsidR="00915165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5E40C9">
        <w:rPr>
          <w:rFonts w:ascii="Times New Roman" w:hAnsi="Times New Roman" w:cs="Times New Roman"/>
          <w:sz w:val="28"/>
          <w:szCs w:val="28"/>
        </w:rPr>
        <w:t xml:space="preserve"> </w:t>
      </w:r>
      <w:r w:rsidR="00D358A5">
        <w:rPr>
          <w:rFonts w:ascii="Times New Roman" w:hAnsi="Times New Roman" w:cs="Times New Roman"/>
          <w:sz w:val="28"/>
          <w:szCs w:val="28"/>
        </w:rPr>
        <w:t xml:space="preserve">2 </w:t>
      </w:r>
      <w:r w:rsidR="00D358A5">
        <w:rPr>
          <w:rFonts w:ascii="Times New Roman" w:hAnsi="Times New Roman" w:cs="Times New Roman"/>
          <w:sz w:val="28"/>
          <w:szCs w:val="28"/>
        </w:rPr>
        <w:t xml:space="preserve">(два) </w:t>
      </w:r>
      <w:r w:rsidRPr="005E40C9">
        <w:rPr>
          <w:rFonts w:ascii="Times New Roman" w:hAnsi="Times New Roman" w:cs="Times New Roman"/>
          <w:sz w:val="28"/>
          <w:szCs w:val="28"/>
        </w:rPr>
        <w:t>предложени</w:t>
      </w:r>
      <w:r w:rsidR="00915165">
        <w:rPr>
          <w:rFonts w:ascii="Times New Roman" w:hAnsi="Times New Roman" w:cs="Times New Roman"/>
          <w:sz w:val="28"/>
          <w:szCs w:val="28"/>
        </w:rPr>
        <w:t>я</w:t>
      </w:r>
      <w:r w:rsidR="0030236B">
        <w:rPr>
          <w:rFonts w:ascii="Times New Roman" w:hAnsi="Times New Roman" w:cs="Times New Roman"/>
          <w:sz w:val="28"/>
          <w:szCs w:val="28"/>
        </w:rPr>
        <w:t xml:space="preserve"> к Постановлению № </w:t>
      </w:r>
      <w:r w:rsidR="00915165">
        <w:rPr>
          <w:rFonts w:ascii="Times New Roman" w:hAnsi="Times New Roman" w:cs="Times New Roman"/>
          <w:sz w:val="28"/>
          <w:szCs w:val="28"/>
        </w:rPr>
        <w:t>2</w:t>
      </w:r>
      <w:r w:rsidR="00A21C61">
        <w:rPr>
          <w:rFonts w:ascii="Times New Roman" w:hAnsi="Times New Roman" w:cs="Times New Roman"/>
          <w:sz w:val="28"/>
          <w:szCs w:val="28"/>
        </w:rPr>
        <w:t>5</w:t>
      </w:r>
      <w:r w:rsidR="001621F9">
        <w:rPr>
          <w:rFonts w:ascii="Times New Roman" w:hAnsi="Times New Roman" w:cs="Times New Roman"/>
          <w:sz w:val="28"/>
          <w:szCs w:val="28"/>
        </w:rPr>
        <w:t>.</w:t>
      </w:r>
    </w:p>
    <w:p w:rsidR="004E6D2F" w:rsidRDefault="004E6D2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 прилагается.</w:t>
      </w:r>
    </w:p>
    <w:p w:rsidR="002A5786" w:rsidRDefault="002A5786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t>По результатам оценки факт</w:t>
      </w:r>
      <w:r>
        <w:rPr>
          <w:sz w:val="28"/>
          <w:szCs w:val="28"/>
        </w:rPr>
        <w:t>ического воздействия</w:t>
      </w:r>
      <w:r w:rsidRPr="009367A8">
        <w:rPr>
          <w:sz w:val="28"/>
          <w:szCs w:val="28"/>
        </w:rPr>
        <w:t xml:space="preserve">  установлено, что Постановление № </w:t>
      </w:r>
      <w:r w:rsidR="00226D45">
        <w:rPr>
          <w:sz w:val="28"/>
          <w:szCs w:val="28"/>
        </w:rPr>
        <w:t>2</w:t>
      </w:r>
      <w:r w:rsidR="00A21C61">
        <w:rPr>
          <w:sz w:val="28"/>
          <w:szCs w:val="28"/>
        </w:rPr>
        <w:t>5</w:t>
      </w:r>
      <w:r w:rsidRPr="009367A8">
        <w:rPr>
          <w:sz w:val="28"/>
          <w:szCs w:val="28"/>
        </w:rPr>
        <w:t xml:space="preserve"> не содержит положений</w:t>
      </w:r>
      <w:r w:rsidR="00A21C61">
        <w:rPr>
          <w:sz w:val="28"/>
          <w:szCs w:val="28"/>
        </w:rPr>
        <w:t>,</w:t>
      </w:r>
      <w:r w:rsidRPr="009367A8">
        <w:rPr>
          <w:sz w:val="28"/>
          <w:szCs w:val="28"/>
        </w:rPr>
        <w:t xml:space="preserve"> необоснованно затрудняющих осуществление предпринимательской деятельности на территории республики,</w:t>
      </w:r>
      <w:r w:rsidRPr="009367A8">
        <w:t xml:space="preserve"> </w:t>
      </w:r>
      <w:r w:rsidRPr="009367A8">
        <w:rPr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деятельности и бюджета Республики Северная Осетия-Алания. Акт соответствует обозначенному регулирующим органом механизму решения проблемы правового регулирования в сфере </w:t>
      </w:r>
      <w:r w:rsidR="00226D45">
        <w:rPr>
          <w:sz w:val="28"/>
          <w:szCs w:val="28"/>
        </w:rPr>
        <w:t xml:space="preserve">предоставления грантов на </w:t>
      </w:r>
      <w:r w:rsidR="00A21C61">
        <w:rPr>
          <w:sz w:val="28"/>
          <w:szCs w:val="28"/>
        </w:rPr>
        <w:t>развитие семейных ферм</w:t>
      </w:r>
      <w:r>
        <w:rPr>
          <w:sz w:val="28"/>
          <w:szCs w:val="28"/>
        </w:rPr>
        <w:t xml:space="preserve">. </w:t>
      </w:r>
    </w:p>
    <w:p w:rsidR="00D358A5" w:rsidRPr="008D3E8D" w:rsidRDefault="00D358A5" w:rsidP="00D35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Регулирующему органу внести изменения в Постановление №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поступившим предложениям.</w:t>
      </w:r>
    </w:p>
    <w:p w:rsidR="00D358A5" w:rsidRPr="009367A8" w:rsidRDefault="00D358A5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2A5786" w:rsidRPr="008D3E8D" w:rsidRDefault="002A5786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04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3E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023" w:rsidRDefault="004C302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023" w:rsidRDefault="004C302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023" w:rsidRDefault="004C302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0B591F" w:rsidRPr="000B591F" w:rsidRDefault="001621F9" w:rsidP="0016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53-86-57</w:t>
      </w:r>
      <w:r w:rsidR="000B591F" w:rsidRPr="000B591F">
        <w:br/>
      </w:r>
    </w:p>
    <w:p w:rsidR="000B591F" w:rsidRPr="000B591F" w:rsidRDefault="000B591F" w:rsidP="003B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91F" w:rsidRPr="000B591F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A8" w:rsidRDefault="003A3EA8">
      <w:pPr>
        <w:spacing w:after="0" w:line="240" w:lineRule="auto"/>
      </w:pPr>
      <w:r>
        <w:separator/>
      </w:r>
    </w:p>
  </w:endnote>
  <w:endnote w:type="continuationSeparator" w:id="0">
    <w:p w:rsidR="003A3EA8" w:rsidRDefault="003A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A8" w:rsidRDefault="003A3EA8">
      <w:pPr>
        <w:spacing w:after="0" w:line="240" w:lineRule="auto"/>
      </w:pPr>
      <w:r>
        <w:separator/>
      </w:r>
    </w:p>
  </w:footnote>
  <w:footnote w:type="continuationSeparator" w:id="0">
    <w:p w:rsidR="003A3EA8" w:rsidRDefault="003A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3B">
          <w:rPr>
            <w:noProof/>
          </w:rPr>
          <w:t>3</w:t>
        </w:r>
        <w:r>
          <w:fldChar w:fldCharType="end"/>
        </w:r>
      </w:p>
    </w:sdtContent>
  </w:sdt>
  <w:p w:rsidR="005E40C9" w:rsidRDefault="003A3E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3044"/>
    <w:rsid w:val="00011AC8"/>
    <w:rsid w:val="00066C19"/>
    <w:rsid w:val="000B4D80"/>
    <w:rsid w:val="000B591F"/>
    <w:rsid w:val="0010753B"/>
    <w:rsid w:val="0011351E"/>
    <w:rsid w:val="00114069"/>
    <w:rsid w:val="00122C72"/>
    <w:rsid w:val="001301A8"/>
    <w:rsid w:val="00143D44"/>
    <w:rsid w:val="0015076C"/>
    <w:rsid w:val="001621F9"/>
    <w:rsid w:val="001678EE"/>
    <w:rsid w:val="00186F48"/>
    <w:rsid w:val="001A0072"/>
    <w:rsid w:val="001A5A84"/>
    <w:rsid w:val="00201DBC"/>
    <w:rsid w:val="00226D45"/>
    <w:rsid w:val="00241EB2"/>
    <w:rsid w:val="002547C1"/>
    <w:rsid w:val="002649FD"/>
    <w:rsid w:val="00277957"/>
    <w:rsid w:val="00295F41"/>
    <w:rsid w:val="002A5786"/>
    <w:rsid w:val="002A76F0"/>
    <w:rsid w:val="0030236B"/>
    <w:rsid w:val="0031529F"/>
    <w:rsid w:val="003368B9"/>
    <w:rsid w:val="00350304"/>
    <w:rsid w:val="00357CD6"/>
    <w:rsid w:val="00366C72"/>
    <w:rsid w:val="0038672E"/>
    <w:rsid w:val="003A1F2B"/>
    <w:rsid w:val="003A3EA8"/>
    <w:rsid w:val="003B5F79"/>
    <w:rsid w:val="003C08B7"/>
    <w:rsid w:val="003C7A52"/>
    <w:rsid w:val="003D41D0"/>
    <w:rsid w:val="003E023D"/>
    <w:rsid w:val="003E4872"/>
    <w:rsid w:val="003F2A9F"/>
    <w:rsid w:val="004100F0"/>
    <w:rsid w:val="004273E4"/>
    <w:rsid w:val="004345C6"/>
    <w:rsid w:val="00437FAC"/>
    <w:rsid w:val="00446779"/>
    <w:rsid w:val="0045793B"/>
    <w:rsid w:val="004718DE"/>
    <w:rsid w:val="00483E77"/>
    <w:rsid w:val="004C3023"/>
    <w:rsid w:val="004C6DAF"/>
    <w:rsid w:val="004E6D2F"/>
    <w:rsid w:val="00532A4F"/>
    <w:rsid w:val="0058370F"/>
    <w:rsid w:val="005D38BF"/>
    <w:rsid w:val="005E579E"/>
    <w:rsid w:val="005F3876"/>
    <w:rsid w:val="00620286"/>
    <w:rsid w:val="00630483"/>
    <w:rsid w:val="00653C3D"/>
    <w:rsid w:val="00673400"/>
    <w:rsid w:val="0067612A"/>
    <w:rsid w:val="006844C4"/>
    <w:rsid w:val="00694FAA"/>
    <w:rsid w:val="006967D4"/>
    <w:rsid w:val="006A2A00"/>
    <w:rsid w:val="006C3ADC"/>
    <w:rsid w:val="006C5B1B"/>
    <w:rsid w:val="006C66B0"/>
    <w:rsid w:val="007276C4"/>
    <w:rsid w:val="00734F8E"/>
    <w:rsid w:val="007350C8"/>
    <w:rsid w:val="007649A1"/>
    <w:rsid w:val="007657E7"/>
    <w:rsid w:val="007661E3"/>
    <w:rsid w:val="00782191"/>
    <w:rsid w:val="00796F14"/>
    <w:rsid w:val="007C1A17"/>
    <w:rsid w:val="007F3521"/>
    <w:rsid w:val="007F6ED8"/>
    <w:rsid w:val="008147BD"/>
    <w:rsid w:val="00876A56"/>
    <w:rsid w:val="008822D8"/>
    <w:rsid w:val="008846F0"/>
    <w:rsid w:val="008948F0"/>
    <w:rsid w:val="008A442C"/>
    <w:rsid w:val="008B5C5C"/>
    <w:rsid w:val="008D3E8D"/>
    <w:rsid w:val="008E0B53"/>
    <w:rsid w:val="008F1596"/>
    <w:rsid w:val="00914148"/>
    <w:rsid w:val="00915165"/>
    <w:rsid w:val="00953643"/>
    <w:rsid w:val="00974266"/>
    <w:rsid w:val="0097513F"/>
    <w:rsid w:val="009B61E6"/>
    <w:rsid w:val="009C4D04"/>
    <w:rsid w:val="009D68F1"/>
    <w:rsid w:val="009E7054"/>
    <w:rsid w:val="009F7284"/>
    <w:rsid w:val="00A02647"/>
    <w:rsid w:val="00A21C61"/>
    <w:rsid w:val="00A4442C"/>
    <w:rsid w:val="00A5599C"/>
    <w:rsid w:val="00A66988"/>
    <w:rsid w:val="00AE23D9"/>
    <w:rsid w:val="00B20665"/>
    <w:rsid w:val="00B63E4A"/>
    <w:rsid w:val="00BB41BD"/>
    <w:rsid w:val="00BC4C0E"/>
    <w:rsid w:val="00C03B03"/>
    <w:rsid w:val="00C158E3"/>
    <w:rsid w:val="00C15E9E"/>
    <w:rsid w:val="00C33658"/>
    <w:rsid w:val="00C410D0"/>
    <w:rsid w:val="00CA72A9"/>
    <w:rsid w:val="00CB2AAC"/>
    <w:rsid w:val="00D16474"/>
    <w:rsid w:val="00D3208A"/>
    <w:rsid w:val="00D358A5"/>
    <w:rsid w:val="00D372AB"/>
    <w:rsid w:val="00D52C92"/>
    <w:rsid w:val="00D52D6D"/>
    <w:rsid w:val="00D564DC"/>
    <w:rsid w:val="00D61F99"/>
    <w:rsid w:val="00D93204"/>
    <w:rsid w:val="00DA2900"/>
    <w:rsid w:val="00DA61EA"/>
    <w:rsid w:val="00DC0AD4"/>
    <w:rsid w:val="00E34404"/>
    <w:rsid w:val="00E3449B"/>
    <w:rsid w:val="00E37B87"/>
    <w:rsid w:val="00E419AB"/>
    <w:rsid w:val="00E50782"/>
    <w:rsid w:val="00E82872"/>
    <w:rsid w:val="00EA2443"/>
    <w:rsid w:val="00EA25AB"/>
    <w:rsid w:val="00EC424D"/>
    <w:rsid w:val="00EC676D"/>
    <w:rsid w:val="00ED59CE"/>
    <w:rsid w:val="00EF0132"/>
    <w:rsid w:val="00EF5989"/>
    <w:rsid w:val="00F55724"/>
    <w:rsid w:val="00F82592"/>
    <w:rsid w:val="00F95655"/>
    <w:rsid w:val="00F96D2F"/>
    <w:rsid w:val="00FA3F49"/>
    <w:rsid w:val="00FB1E2F"/>
    <w:rsid w:val="00FD4F1A"/>
    <w:rsid w:val="00FD5D2E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Tsabolov</cp:lastModifiedBy>
  <cp:revision>71</cp:revision>
  <cp:lastPrinted>2019-09-12T14:05:00Z</cp:lastPrinted>
  <dcterms:created xsi:type="dcterms:W3CDTF">2020-10-27T06:05:00Z</dcterms:created>
  <dcterms:modified xsi:type="dcterms:W3CDTF">2020-10-30T07:17:00Z</dcterms:modified>
</cp:coreProperties>
</file>