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5" w:rsidRPr="00F81A15" w:rsidRDefault="00F81A15" w:rsidP="00F81A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1A15" w:rsidRPr="00F81A15" w:rsidRDefault="00F81A15" w:rsidP="00F81A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О ПРО</w:t>
      </w:r>
      <w:r w:rsidR="00DE45C8">
        <w:rPr>
          <w:rFonts w:ascii="Times New Roman" w:hAnsi="Times New Roman" w:cs="Times New Roman"/>
          <w:sz w:val="28"/>
          <w:szCs w:val="28"/>
        </w:rPr>
        <w:t xml:space="preserve">ВЕДЕНИИ ПУБЛИЧНЫХ ОБСУЖДЕНИЙ </w:t>
      </w:r>
    </w:p>
    <w:p w:rsidR="00F81A15" w:rsidRPr="00F81A15" w:rsidRDefault="00F81A15" w:rsidP="00F81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Настоящим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Северная Осетия-Алания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постановления Правительства Республики Северная Осетия-Алания </w:t>
      </w:r>
      <w:r w:rsidR="00FF3800" w:rsidRPr="00FF3800">
        <w:rPr>
          <w:rFonts w:ascii="Times New Roman" w:hAnsi="Times New Roman" w:cs="Times New Roman"/>
          <w:sz w:val="28"/>
          <w:szCs w:val="28"/>
        </w:rPr>
        <w:br/>
      </w:r>
      <w:r w:rsidR="00EA61EF" w:rsidRPr="00EA61EF">
        <w:rPr>
          <w:rFonts w:ascii="Times New Roman" w:hAnsi="Times New Roman" w:cs="Times New Roman"/>
          <w:sz w:val="28"/>
          <w:szCs w:val="28"/>
        </w:rPr>
        <w:t xml:space="preserve">от 14 февраля 2017 года N 82 </w:t>
      </w:r>
      <w:r w:rsidR="00DE45C8" w:rsidRPr="00DE45C8">
        <w:rPr>
          <w:rFonts w:ascii="Times New Roman" w:hAnsi="Times New Roman" w:cs="Times New Roman"/>
          <w:sz w:val="28"/>
          <w:szCs w:val="28"/>
        </w:rPr>
        <w:t>«</w:t>
      </w:r>
      <w:r w:rsidR="008E6AEB" w:rsidRPr="008E6AEB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сельскохозяйственным товаропроизводителям в области мелиорации</w:t>
      </w:r>
      <w:r w:rsidR="00DE45C8">
        <w:rPr>
          <w:rFonts w:ascii="Times New Roman" w:hAnsi="Times New Roman" w:cs="Times New Roman"/>
          <w:sz w:val="28"/>
          <w:szCs w:val="28"/>
        </w:rPr>
        <w:t xml:space="preserve">» </w:t>
      </w:r>
      <w:r w:rsidRPr="00F81A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81A15">
        <w:rPr>
          <w:rFonts w:ascii="Times New Roman" w:hAnsi="Times New Roman" w:cs="Times New Roman"/>
          <w:sz w:val="28"/>
          <w:szCs w:val="28"/>
        </w:rPr>
        <w:t xml:space="preserve"> №</w:t>
      </w:r>
      <w:r w:rsidR="00CA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1A15">
        <w:rPr>
          <w:rFonts w:ascii="Times New Roman" w:hAnsi="Times New Roman" w:cs="Times New Roman"/>
          <w:sz w:val="28"/>
          <w:szCs w:val="28"/>
        </w:rPr>
        <w:t>).</w:t>
      </w:r>
    </w:p>
    <w:p w:rsidR="00F81A15" w:rsidRPr="0096408F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Предложения принимаются в установленном порядке по адресу</w:t>
      </w:r>
      <w:r w:rsidR="0096408F">
        <w:rPr>
          <w:rFonts w:ascii="Times New Roman" w:hAnsi="Times New Roman" w:cs="Times New Roman"/>
          <w:sz w:val="28"/>
          <w:szCs w:val="28"/>
        </w:rPr>
        <w:t>: 362007</w:t>
      </w:r>
      <w:r w:rsidRPr="00F81A15">
        <w:rPr>
          <w:rFonts w:ascii="Times New Roman" w:hAnsi="Times New Roman" w:cs="Times New Roman"/>
          <w:sz w:val="28"/>
          <w:szCs w:val="28"/>
        </w:rPr>
        <w:t xml:space="preserve">, РСО-Алания, г. Владикавказ, </w:t>
      </w:r>
      <w:r w:rsidR="009640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6408F">
        <w:rPr>
          <w:rFonts w:ascii="Times New Roman" w:hAnsi="Times New Roman" w:cs="Times New Roman"/>
          <w:sz w:val="28"/>
          <w:szCs w:val="28"/>
        </w:rPr>
        <w:t>Армянская</w:t>
      </w:r>
      <w:proofErr w:type="gramEnd"/>
      <w:r w:rsidR="0096408F">
        <w:rPr>
          <w:rFonts w:ascii="Times New Roman" w:hAnsi="Times New Roman" w:cs="Times New Roman"/>
          <w:sz w:val="28"/>
          <w:szCs w:val="28"/>
        </w:rPr>
        <w:t>, 30/1</w:t>
      </w:r>
      <w:r w:rsidRPr="00F81A15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FF3800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FF3800" w:rsidRPr="00FF38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3800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="00FF3800" w:rsidRPr="00FF3800">
        <w:rPr>
          <w:rFonts w:ascii="Times New Roman" w:hAnsi="Times New Roman" w:cs="Times New Roman"/>
          <w:sz w:val="28"/>
          <w:szCs w:val="28"/>
        </w:rPr>
        <w:t>-</w:t>
      </w:r>
      <w:r w:rsidR="00FF38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1A15">
        <w:rPr>
          <w:rFonts w:ascii="Times New Roman" w:hAnsi="Times New Roman" w:cs="Times New Roman"/>
          <w:sz w:val="28"/>
          <w:szCs w:val="28"/>
        </w:rPr>
        <w:t>@mail.ru</w:t>
      </w:r>
      <w:r w:rsidR="0096408F" w:rsidRPr="0096408F">
        <w:rPr>
          <w:rFonts w:ascii="Times New Roman" w:hAnsi="Times New Roman" w:cs="Times New Roman"/>
          <w:sz w:val="28"/>
          <w:szCs w:val="28"/>
        </w:rPr>
        <w:t>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="00C910C5">
        <w:rPr>
          <w:rFonts w:ascii="Times New Roman" w:hAnsi="Times New Roman" w:cs="Times New Roman"/>
          <w:sz w:val="28"/>
          <w:szCs w:val="28"/>
        </w:rPr>
        <w:t xml:space="preserve">: c </w:t>
      </w:r>
      <w:r w:rsidR="00004B43" w:rsidRPr="00004B43">
        <w:rPr>
          <w:rFonts w:ascii="Times New Roman" w:hAnsi="Times New Roman" w:cs="Times New Roman"/>
          <w:sz w:val="28"/>
          <w:szCs w:val="28"/>
        </w:rPr>
        <w:t>2</w:t>
      </w:r>
      <w:r w:rsidR="00C910C5" w:rsidRPr="00004B43">
        <w:rPr>
          <w:rFonts w:ascii="Times New Roman" w:hAnsi="Times New Roman" w:cs="Times New Roman"/>
          <w:sz w:val="28"/>
          <w:szCs w:val="28"/>
        </w:rPr>
        <w:t>8</w:t>
      </w:r>
      <w:r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>
        <w:rPr>
          <w:rFonts w:ascii="Times New Roman" w:hAnsi="Times New Roman" w:cs="Times New Roman"/>
          <w:sz w:val="28"/>
          <w:szCs w:val="28"/>
        </w:rPr>
        <w:t>мая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</w:t>
      </w:r>
      <w:r w:rsidRPr="00004B43">
        <w:rPr>
          <w:rFonts w:ascii="Times New Roman" w:hAnsi="Times New Roman" w:cs="Times New Roman"/>
          <w:sz w:val="28"/>
          <w:szCs w:val="28"/>
        </w:rPr>
        <w:t>по</w:t>
      </w:r>
      <w:r w:rsidR="00C910C5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 w:rsidRPr="00004B43">
        <w:rPr>
          <w:rFonts w:ascii="Times New Roman" w:hAnsi="Times New Roman" w:cs="Times New Roman"/>
          <w:sz w:val="28"/>
          <w:szCs w:val="28"/>
        </w:rPr>
        <w:t>1</w:t>
      </w:r>
      <w:r w:rsidR="00F90C8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E45C8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 w:rsidRPr="00004B43">
        <w:rPr>
          <w:rFonts w:ascii="Times New Roman" w:hAnsi="Times New Roman" w:cs="Times New Roman"/>
          <w:sz w:val="28"/>
          <w:szCs w:val="28"/>
        </w:rPr>
        <w:t>июня</w:t>
      </w:r>
      <w:r w:rsidR="00C910C5">
        <w:rPr>
          <w:rFonts w:ascii="Times New Roman" w:hAnsi="Times New Roman" w:cs="Times New Roman"/>
          <w:sz w:val="28"/>
          <w:szCs w:val="28"/>
        </w:rPr>
        <w:t xml:space="preserve"> 2021</w:t>
      </w:r>
      <w:r w:rsidRPr="00F81A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обсуждений в сети</w:t>
      </w:r>
      <w:r w:rsidR="0096408F">
        <w:rPr>
          <w:rFonts w:ascii="Times New Roman" w:hAnsi="Times New Roman" w:cs="Times New Roman"/>
          <w:sz w:val="28"/>
          <w:szCs w:val="28"/>
        </w:rPr>
        <w:t xml:space="preserve"> «</w:t>
      </w:r>
      <w:r w:rsidRPr="00F81A15">
        <w:rPr>
          <w:rFonts w:ascii="Times New Roman" w:hAnsi="Times New Roman" w:cs="Times New Roman"/>
          <w:sz w:val="28"/>
          <w:szCs w:val="28"/>
        </w:rPr>
        <w:t>Интернет</w:t>
      </w:r>
      <w:r w:rsidR="0096408F">
        <w:rPr>
          <w:rFonts w:ascii="Times New Roman" w:hAnsi="Times New Roman" w:cs="Times New Roman"/>
          <w:sz w:val="28"/>
          <w:szCs w:val="28"/>
        </w:rPr>
        <w:t>»</w:t>
      </w:r>
      <w:r w:rsidRPr="00F81A15">
        <w:rPr>
          <w:rFonts w:ascii="Times New Roman" w:hAnsi="Times New Roman" w:cs="Times New Roman"/>
          <w:sz w:val="28"/>
          <w:szCs w:val="28"/>
        </w:rPr>
        <w:t xml:space="preserve"> (электронный адрес официального сайта): </w:t>
      </w:r>
      <w:r w:rsidR="00F260B9">
        <w:rPr>
          <w:rFonts w:ascii="Times New Roman" w:hAnsi="Times New Roman" w:cs="Times New Roman"/>
          <w:sz w:val="28"/>
          <w:szCs w:val="28"/>
        </w:rPr>
        <w:t>www.mcx.alania.gov.ru.</w:t>
      </w:r>
      <w:r w:rsidR="00EA61EF">
        <w:rPr>
          <w:rFonts w:ascii="Times New Roman" w:hAnsi="Times New Roman" w:cs="Times New Roman"/>
          <w:sz w:val="28"/>
          <w:szCs w:val="28"/>
        </w:rPr>
        <w:t>;</w:t>
      </w:r>
      <w:r w:rsidR="00EA61EF" w:rsidRPr="00EA61EF">
        <w:t xml:space="preserve"> </w:t>
      </w:r>
      <w:r w:rsidR="00EA61EF" w:rsidRPr="00EA61EF">
        <w:rPr>
          <w:rFonts w:ascii="Times New Roman" w:hAnsi="Times New Roman" w:cs="Times New Roman"/>
          <w:sz w:val="28"/>
          <w:szCs w:val="28"/>
        </w:rPr>
        <w:t>www.economyrso.ru.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5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полученных предложений будет размещена на официальном сайте (электронный адрес) </w:t>
      </w:r>
      <w:hyperlink r:id="rId6" w:history="1">
        <w:r w:rsidR="00EA61EF" w:rsidRPr="00747A31">
          <w:rPr>
            <w:rStyle w:val="a8"/>
            <w:rFonts w:ascii="Times New Roman" w:hAnsi="Times New Roman" w:cs="Times New Roman"/>
            <w:sz w:val="28"/>
            <w:szCs w:val="28"/>
          </w:rPr>
          <w:t>http://mcx.alania.gov.ru/regulation</w:t>
        </w:r>
      </w:hyperlink>
      <w:r w:rsidR="00EA61EF">
        <w:rPr>
          <w:rFonts w:ascii="Times New Roman" w:hAnsi="Times New Roman" w:cs="Times New Roman"/>
          <w:sz w:val="28"/>
          <w:szCs w:val="28"/>
        </w:rPr>
        <w:t xml:space="preserve">; </w:t>
      </w:r>
      <w:r w:rsidR="00EA61EF" w:rsidRPr="00EA61EF">
        <w:rPr>
          <w:rFonts w:ascii="Times New Roman" w:hAnsi="Times New Roman" w:cs="Times New Roman"/>
          <w:sz w:val="28"/>
          <w:szCs w:val="28"/>
        </w:rPr>
        <w:t>www.economyrso.ru.</w:t>
      </w:r>
      <w:r w:rsidR="00DE45C8" w:rsidRPr="00D2255D">
        <w:rPr>
          <w:rFonts w:ascii="Times New Roman" w:hAnsi="Times New Roman" w:cs="Times New Roman"/>
          <w:sz w:val="28"/>
          <w:szCs w:val="28"/>
        </w:rPr>
        <w:t>не</w:t>
      </w:r>
      <w:r w:rsidR="00C910C5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04B43" w:rsidRPr="00004B43">
        <w:rPr>
          <w:rFonts w:ascii="Times New Roman" w:hAnsi="Times New Roman" w:cs="Times New Roman"/>
          <w:sz w:val="28"/>
          <w:szCs w:val="28"/>
        </w:rPr>
        <w:t>16</w:t>
      </w:r>
      <w:r w:rsidR="00F260B9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>
        <w:rPr>
          <w:rFonts w:ascii="Times New Roman" w:hAnsi="Times New Roman" w:cs="Times New Roman"/>
          <w:sz w:val="28"/>
          <w:szCs w:val="28"/>
        </w:rPr>
        <w:t>июня</w:t>
      </w:r>
      <w:r w:rsidR="00C910C5">
        <w:rPr>
          <w:rFonts w:ascii="Times New Roman" w:hAnsi="Times New Roman" w:cs="Times New Roman"/>
          <w:sz w:val="28"/>
          <w:szCs w:val="28"/>
        </w:rPr>
        <w:t xml:space="preserve"> 2021</w:t>
      </w:r>
      <w:r w:rsidRPr="00F81A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5C8" w:rsidRPr="00DE45C8" w:rsidRDefault="00F81A15" w:rsidP="00DE45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направлено предлагаемое регулирование:</w:t>
      </w:r>
      <w:r w:rsidR="00EA61E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17C8D" w:rsidRPr="00BF515C">
        <w:rPr>
          <w:rFonts w:ascii="Times New Roman" w:hAnsi="Times New Roman" w:cs="Times New Roman"/>
          <w:sz w:val="28"/>
          <w:szCs w:val="28"/>
        </w:rPr>
        <w:t xml:space="preserve"> </w:t>
      </w:r>
      <w:r w:rsidR="00EA61EF">
        <w:rPr>
          <w:rFonts w:ascii="Times New Roman" w:hAnsi="Times New Roman" w:cs="Times New Roman"/>
          <w:sz w:val="28"/>
          <w:szCs w:val="28"/>
        </w:rPr>
        <w:t>действует</w:t>
      </w:r>
      <w:r w:rsidR="00C17C8D" w:rsidRPr="00BF515C">
        <w:rPr>
          <w:rFonts w:ascii="Times New Roman" w:hAnsi="Times New Roman" w:cs="Times New Roman"/>
          <w:sz w:val="28"/>
          <w:szCs w:val="28"/>
        </w:rPr>
        <w:t xml:space="preserve"> </w:t>
      </w:r>
      <w:r w:rsidR="00F50664" w:rsidRPr="00BF515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E6AEB">
        <w:rPr>
          <w:rFonts w:ascii="Times New Roman" w:hAnsi="Times New Roman" w:cs="Times New Roman"/>
          <w:sz w:val="28"/>
          <w:szCs w:val="28"/>
        </w:rPr>
        <w:t>установления порядка и условий</w:t>
      </w:r>
      <w:r w:rsidR="008E6AEB" w:rsidRPr="008E6AEB">
        <w:rPr>
          <w:rFonts w:ascii="Times New Roman" w:hAnsi="Times New Roman" w:cs="Times New Roman"/>
          <w:sz w:val="28"/>
          <w:szCs w:val="28"/>
        </w:rPr>
        <w:t xml:space="preserve"> предоставления субсидий в целях реализации подпрограммы 6 "Развитие мелиорации земель сельскохозяйственного назначения Республики </w:t>
      </w:r>
      <w:proofErr w:type="gramStart"/>
      <w:r w:rsidR="008E6AEB" w:rsidRPr="008E6AEB">
        <w:rPr>
          <w:rFonts w:ascii="Times New Roman" w:hAnsi="Times New Roman" w:cs="Times New Roman"/>
          <w:sz w:val="28"/>
          <w:szCs w:val="28"/>
        </w:rPr>
        <w:t>Северная Осетия-Алания" на 2014 - 2025 годы и подпрограммы 12 "Региональный проект "Экспорт продукции АПК Республики Северная Осетия-Алания" на 2019 - 2024 годы Государственной программы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</w:t>
      </w:r>
      <w:proofErr w:type="gramEnd"/>
      <w:r w:rsidR="008E6AEB" w:rsidRPr="008E6AEB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 и регулирование рынков сельскохозяйственной продукции, сырья и продовольствия" на 2014 - 2025 годы", сельскохозяйственным товаропроизводителям, за исключением граждан, ведущих личное подсобное хозяйство на возмещение части фактически осуществленных ими расходов</w:t>
      </w:r>
      <w:r w:rsidR="00BF515C">
        <w:rPr>
          <w:rFonts w:ascii="Times New Roman" w:hAnsi="Times New Roman" w:cs="Times New Roman"/>
          <w:sz w:val="28"/>
          <w:szCs w:val="28"/>
        </w:rPr>
        <w:t>.</w:t>
      </w:r>
    </w:p>
    <w:p w:rsidR="00DE45C8" w:rsidRDefault="00F81A15" w:rsidP="00DE45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1A15">
        <w:rPr>
          <w:rFonts w:ascii="Times New Roman" w:hAnsi="Times New Roman" w:cs="Times New Roman"/>
          <w:sz w:val="28"/>
          <w:szCs w:val="28"/>
        </w:rPr>
        <w:t xml:space="preserve">Цели предлагаемого правового регулирования: </w:t>
      </w:r>
      <w:r w:rsidRPr="00882909">
        <w:rPr>
          <w:rFonts w:ascii="Times New Roman" w:hAnsi="Times New Roman" w:cs="Times New Roman"/>
          <w:sz w:val="28"/>
          <w:szCs w:val="28"/>
        </w:rPr>
        <w:t>принятие предлагаемого</w:t>
      </w:r>
      <w:r w:rsidR="00CA674D" w:rsidRPr="00882909">
        <w:rPr>
          <w:rFonts w:ascii="Times New Roman" w:hAnsi="Times New Roman" w:cs="Times New Roman"/>
          <w:sz w:val="28"/>
          <w:szCs w:val="28"/>
        </w:rPr>
        <w:t xml:space="preserve"> постановления позволит предоставить </w:t>
      </w:r>
      <w:r w:rsidR="0088290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E6AEB" w:rsidRPr="008E6AEB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 (далее - сельскохозяйственные товаропроизводители) на возмещение части фактически осуществленных ими расходов (без учета налога на добавленную стоимость)</w:t>
      </w:r>
      <w:r w:rsidR="00882909" w:rsidRPr="00882909">
        <w:rPr>
          <w:rFonts w:ascii="Times New Roman" w:hAnsi="Times New Roman" w:cs="Times New Roman"/>
          <w:sz w:val="28"/>
          <w:szCs w:val="28"/>
        </w:rPr>
        <w:t xml:space="preserve">, связанных с реализацией государственной программы Республики Северная Осетия-Алания "Развитие сельского хозяйства и регулирование рынков </w:t>
      </w:r>
      <w:r w:rsidR="00882909" w:rsidRPr="00882909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продукции, сырья и продовольствия в Республике Северная Осетия-Алания" на 2014</w:t>
      </w:r>
      <w:proofErr w:type="gramEnd"/>
      <w:r w:rsidR="00882909" w:rsidRPr="00882909">
        <w:rPr>
          <w:rFonts w:ascii="Times New Roman" w:hAnsi="Times New Roman" w:cs="Times New Roman"/>
          <w:sz w:val="28"/>
          <w:szCs w:val="28"/>
        </w:rPr>
        <w:t xml:space="preserve">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</w:t>
      </w:r>
    </w:p>
    <w:p w:rsid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 xml:space="preserve">3. </w:t>
      </w:r>
      <w:r w:rsidR="00EA61EF" w:rsidRPr="00EA61EF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в соответствии с которыми действует настоящее правовое регулирование в данной области:</w:t>
      </w:r>
    </w:p>
    <w:p w:rsidR="00CA674D" w:rsidRDefault="006426B8" w:rsidP="00CA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909">
        <w:rPr>
          <w:rFonts w:ascii="Times New Roman" w:hAnsi="Times New Roman" w:cs="Times New Roman"/>
          <w:sz w:val="28"/>
          <w:szCs w:val="28"/>
        </w:rPr>
        <w:t>Государственная программа Республики Северная Осетия-Алания "Развитие сельского хозяйства и регулирование рынков сельскохозяйственной продукции, сырья и продовольствия в Республике Северная Осетия-Алания" на 2014 - 2025 годы, утвержденная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</w:t>
      </w:r>
      <w:r w:rsidR="00CA674D" w:rsidRPr="008829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A15" w:rsidRPr="00F81A15" w:rsidRDefault="00CA674D" w:rsidP="00EA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</w:t>
      </w:r>
      <w:r w:rsidR="00401EE2">
        <w:rPr>
          <w:rFonts w:ascii="Times New Roman" w:hAnsi="Times New Roman" w:cs="Times New Roman"/>
          <w:sz w:val="28"/>
          <w:szCs w:val="28"/>
        </w:rPr>
        <w:t>ики Северная Осетия-Алания от 24 декабря 2020 года № 105</w:t>
      </w:r>
      <w:r>
        <w:rPr>
          <w:rFonts w:ascii="Times New Roman" w:hAnsi="Times New Roman" w:cs="Times New Roman"/>
          <w:sz w:val="28"/>
          <w:szCs w:val="28"/>
        </w:rPr>
        <w:t>-РЗ «О республиканском бюджете Республики Северная Осетия-Алания на 20</w:t>
      </w:r>
      <w:r w:rsidR="00401EE2">
        <w:rPr>
          <w:rFonts w:ascii="Times New Roman" w:hAnsi="Times New Roman" w:cs="Times New Roman"/>
          <w:sz w:val="28"/>
          <w:szCs w:val="28"/>
        </w:rPr>
        <w:t>18 год и на плановый период 2021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1EE2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4670EF">
        <w:rPr>
          <w:rFonts w:ascii="Times New Roman" w:hAnsi="Times New Roman" w:cs="Times New Roman"/>
          <w:sz w:val="28"/>
          <w:szCs w:val="28"/>
        </w:rPr>
        <w:t xml:space="preserve">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A61EF">
        <w:rPr>
          <w:rFonts w:ascii="Times New Roman" w:hAnsi="Times New Roman" w:cs="Times New Roman"/>
          <w:sz w:val="28"/>
          <w:szCs w:val="28"/>
        </w:rPr>
        <w:t>.</w:t>
      </w:r>
    </w:p>
    <w:p w:rsidR="003C752C" w:rsidRPr="00F81A15" w:rsidRDefault="003C752C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52C" w:rsidRPr="00F81A15" w:rsidSect="003C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27A"/>
    <w:multiLevelType w:val="multilevel"/>
    <w:tmpl w:val="9E6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5"/>
    <w:rsid w:val="00004B43"/>
    <w:rsid w:val="00026A52"/>
    <w:rsid w:val="000C6ED7"/>
    <w:rsid w:val="001C0DD9"/>
    <w:rsid w:val="00257E7A"/>
    <w:rsid w:val="00396143"/>
    <w:rsid w:val="003C752C"/>
    <w:rsid w:val="003F725F"/>
    <w:rsid w:val="00401EE2"/>
    <w:rsid w:val="004670EF"/>
    <w:rsid w:val="005670FB"/>
    <w:rsid w:val="005B4709"/>
    <w:rsid w:val="005D6854"/>
    <w:rsid w:val="00607662"/>
    <w:rsid w:val="006426B8"/>
    <w:rsid w:val="007A3B45"/>
    <w:rsid w:val="00882909"/>
    <w:rsid w:val="00884517"/>
    <w:rsid w:val="008E6AEB"/>
    <w:rsid w:val="0096408F"/>
    <w:rsid w:val="00AE2B1F"/>
    <w:rsid w:val="00BF515C"/>
    <w:rsid w:val="00C17C8D"/>
    <w:rsid w:val="00C910C5"/>
    <w:rsid w:val="00CA674D"/>
    <w:rsid w:val="00D2255D"/>
    <w:rsid w:val="00DE45C8"/>
    <w:rsid w:val="00EA61EF"/>
    <w:rsid w:val="00EE3FDA"/>
    <w:rsid w:val="00F260B9"/>
    <w:rsid w:val="00F50664"/>
    <w:rsid w:val="00F81A15"/>
    <w:rsid w:val="00F90C8D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.alania.gov.ru/regul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Tsabolov</cp:lastModifiedBy>
  <cp:revision>7</cp:revision>
  <cp:lastPrinted>2018-05-11T16:19:00Z</cp:lastPrinted>
  <dcterms:created xsi:type="dcterms:W3CDTF">2021-05-28T06:57:00Z</dcterms:created>
  <dcterms:modified xsi:type="dcterms:W3CDTF">2021-05-28T09:12:00Z</dcterms:modified>
</cp:coreProperties>
</file>