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Pr="00EA6D17" w:rsidRDefault="00C61AB9" w:rsidP="00EA6D17">
      <w:pPr>
        <w:pStyle w:val="Style4"/>
        <w:widowControl/>
        <w:spacing w:before="91" w:line="240" w:lineRule="auto"/>
        <w:ind w:left="4190"/>
        <w:jc w:val="right"/>
        <w:rPr>
          <w:rStyle w:val="FontStyle14"/>
          <w:b w:val="0"/>
          <w:sz w:val="28"/>
          <w:szCs w:val="28"/>
        </w:rPr>
      </w:pPr>
    </w:p>
    <w:p w:rsidR="00EA6D17" w:rsidRDefault="00EA6D17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C61AB9" w:rsidRPr="00C61AB9" w:rsidRDefault="00C61AB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СОГЛАШЕНИЕ</w:t>
      </w:r>
    </w:p>
    <w:p w:rsidR="00E062B5" w:rsidRPr="00EF7B16" w:rsidRDefault="00C61AB9" w:rsidP="00E062B5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C61AB9">
        <w:rPr>
          <w:rStyle w:val="FontStyle14"/>
          <w:sz w:val="28"/>
          <w:szCs w:val="28"/>
        </w:rPr>
        <w:t>о взаимодействии между</w:t>
      </w:r>
      <w:r>
        <w:rPr>
          <w:rStyle w:val="FontStyle14"/>
          <w:sz w:val="28"/>
          <w:szCs w:val="28"/>
        </w:rPr>
        <w:t xml:space="preserve"> Министерством экономического развития Республики С</w:t>
      </w:r>
      <w:r w:rsidR="009B1335">
        <w:rPr>
          <w:rStyle w:val="FontStyle14"/>
          <w:sz w:val="28"/>
          <w:szCs w:val="28"/>
        </w:rPr>
        <w:t xml:space="preserve">еверная Осетия-Алания и </w:t>
      </w:r>
      <w:r w:rsidR="00E062B5">
        <w:rPr>
          <w:rStyle w:val="FontStyle14"/>
          <w:sz w:val="28"/>
          <w:szCs w:val="28"/>
        </w:rPr>
        <w:t>Ассоциацией</w:t>
      </w:r>
      <w:r w:rsidR="009B1335">
        <w:rPr>
          <w:rStyle w:val="FontStyle14"/>
          <w:sz w:val="28"/>
          <w:szCs w:val="28"/>
        </w:rPr>
        <w:t xml:space="preserve"> «Саморегулируемая организация «Республиканское </w:t>
      </w:r>
      <w:r w:rsidR="00E062B5">
        <w:rPr>
          <w:rStyle w:val="FontStyle14"/>
          <w:sz w:val="28"/>
          <w:szCs w:val="28"/>
        </w:rPr>
        <w:t>объединение строителей Алании»</w:t>
      </w:r>
      <w:r>
        <w:rPr>
          <w:rStyle w:val="FontStyle14"/>
          <w:sz w:val="28"/>
          <w:szCs w:val="28"/>
        </w:rPr>
        <w:t xml:space="preserve"> </w:t>
      </w:r>
      <w:r w:rsidR="00E062B5">
        <w:rPr>
          <w:rStyle w:val="FontStyle14"/>
          <w:sz w:val="28"/>
          <w:szCs w:val="28"/>
        </w:rPr>
        <w:t>при проведении оценки регулирующего воздействия проектов нормативных правовых актов и экспертизы (оценки фактического воздействия) нормативных правовых актов Республики Северная Осетия-Алания,</w:t>
      </w:r>
      <w:r w:rsidR="00E062B5"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="00E062B5"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E062B5" w:rsidRDefault="00E062B5" w:rsidP="00E062B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E062B5" w:rsidRDefault="00E062B5" w:rsidP="00E062B5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E062B5" w:rsidRPr="00332612" w:rsidRDefault="00E062B5" w:rsidP="00E062B5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332612">
        <w:rPr>
          <w:rStyle w:val="FontStyle14"/>
          <w:b w:val="0"/>
          <w:sz w:val="28"/>
          <w:szCs w:val="28"/>
        </w:rPr>
        <w:t>«____»  января 2019 года</w:t>
      </w:r>
      <w:r w:rsidRPr="00332612">
        <w:rPr>
          <w:rStyle w:val="FontStyle14"/>
          <w:b w:val="0"/>
          <w:sz w:val="28"/>
          <w:szCs w:val="28"/>
        </w:rPr>
        <w:tab/>
      </w:r>
      <w:r w:rsidRPr="00332612">
        <w:rPr>
          <w:rStyle w:val="FontStyle14"/>
          <w:b w:val="0"/>
          <w:sz w:val="28"/>
          <w:szCs w:val="28"/>
        </w:rPr>
        <w:tab/>
        <w:t xml:space="preserve">             </w:t>
      </w:r>
      <w:r w:rsidRPr="00332612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E062B5" w:rsidRPr="00332612" w:rsidRDefault="00E062B5" w:rsidP="00E062B5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E062B5" w:rsidRDefault="00E062B5" w:rsidP="00E062B5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E062B5" w:rsidRDefault="00E062B5" w:rsidP="00E062B5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E062B5" w:rsidRDefault="00E062B5" w:rsidP="00E062B5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 xml:space="preserve">Министерство экономического развития Республики Северная </w:t>
      </w:r>
      <w:r w:rsidR="00267EF4">
        <w:rPr>
          <w:rStyle w:val="FontStyle15"/>
          <w:sz w:val="28"/>
          <w:szCs w:val="28"/>
        </w:rPr>
        <w:t xml:space="preserve">           </w:t>
      </w:r>
      <w:r>
        <w:rPr>
          <w:rStyle w:val="FontStyle15"/>
          <w:sz w:val="28"/>
          <w:szCs w:val="28"/>
        </w:rPr>
        <w:t xml:space="preserve">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>, с одной стороны, и Ассоциация</w:t>
      </w:r>
      <w:r w:rsidR="003F5B08">
        <w:rPr>
          <w:rStyle w:val="FontStyle15"/>
          <w:sz w:val="28"/>
          <w:szCs w:val="28"/>
        </w:rPr>
        <w:t xml:space="preserve"> «Саморегулируемая организация</w:t>
      </w:r>
      <w:r w:rsidR="00BF351D">
        <w:rPr>
          <w:rStyle w:val="FontStyle15"/>
          <w:sz w:val="28"/>
          <w:szCs w:val="28"/>
        </w:rPr>
        <w:t xml:space="preserve"> «Республиканское объединение строителе</w:t>
      </w:r>
      <w:r w:rsidR="007722A9">
        <w:rPr>
          <w:rStyle w:val="FontStyle15"/>
          <w:sz w:val="28"/>
          <w:szCs w:val="28"/>
        </w:rPr>
        <w:t>й Алании»</w:t>
      </w:r>
      <w:r w:rsidR="00507D3B">
        <w:rPr>
          <w:rStyle w:val="FontStyle15"/>
          <w:sz w:val="28"/>
          <w:szCs w:val="28"/>
        </w:rPr>
        <w:t xml:space="preserve"> (далее – </w:t>
      </w:r>
      <w:r>
        <w:rPr>
          <w:rStyle w:val="FontStyle15"/>
          <w:sz w:val="28"/>
          <w:szCs w:val="28"/>
        </w:rPr>
        <w:t>А</w:t>
      </w:r>
      <w:r w:rsidR="00507D3B">
        <w:rPr>
          <w:rStyle w:val="FontStyle15"/>
          <w:sz w:val="28"/>
          <w:szCs w:val="28"/>
        </w:rPr>
        <w:t>СРО РОСА</w:t>
      </w:r>
      <w:r w:rsidR="00BF351D">
        <w:rPr>
          <w:rStyle w:val="FontStyle15"/>
          <w:sz w:val="28"/>
          <w:szCs w:val="28"/>
        </w:rPr>
        <w:t>) в лице</w:t>
      </w:r>
      <w:proofErr w:type="gramEnd"/>
      <w:r w:rsidR="00507D3B">
        <w:rPr>
          <w:rStyle w:val="FontStyle15"/>
          <w:sz w:val="28"/>
          <w:szCs w:val="28"/>
        </w:rPr>
        <w:t xml:space="preserve"> </w:t>
      </w:r>
      <w:proofErr w:type="gramStart"/>
      <w:r w:rsidR="00507D3B">
        <w:rPr>
          <w:rStyle w:val="FontStyle15"/>
          <w:sz w:val="28"/>
          <w:szCs w:val="28"/>
        </w:rPr>
        <w:t>Генерального директора</w:t>
      </w:r>
      <w:r w:rsidR="00BF351D">
        <w:rPr>
          <w:rStyle w:val="FontStyle15"/>
          <w:sz w:val="28"/>
          <w:szCs w:val="28"/>
        </w:rPr>
        <w:t xml:space="preserve"> </w:t>
      </w:r>
      <w:proofErr w:type="spellStart"/>
      <w:r w:rsidR="00BF351D">
        <w:rPr>
          <w:rStyle w:val="FontStyle15"/>
          <w:sz w:val="28"/>
          <w:szCs w:val="28"/>
        </w:rPr>
        <w:t>Кудзоев</w:t>
      </w:r>
      <w:bookmarkStart w:id="0" w:name="_GoBack"/>
      <w:bookmarkEnd w:id="0"/>
      <w:r w:rsidR="00BF351D">
        <w:rPr>
          <w:rStyle w:val="FontStyle15"/>
          <w:sz w:val="28"/>
          <w:szCs w:val="28"/>
        </w:rPr>
        <w:t>а</w:t>
      </w:r>
      <w:proofErr w:type="spellEnd"/>
      <w:r w:rsidR="00BF351D">
        <w:rPr>
          <w:rStyle w:val="FontStyle15"/>
          <w:sz w:val="28"/>
          <w:szCs w:val="28"/>
        </w:rPr>
        <w:t xml:space="preserve"> </w:t>
      </w:r>
      <w:proofErr w:type="spellStart"/>
      <w:r w:rsidR="00BF351D">
        <w:rPr>
          <w:rStyle w:val="FontStyle15"/>
          <w:sz w:val="28"/>
          <w:szCs w:val="28"/>
        </w:rPr>
        <w:t>Фидара</w:t>
      </w:r>
      <w:proofErr w:type="spellEnd"/>
      <w:r w:rsidR="00BF351D">
        <w:rPr>
          <w:rStyle w:val="FontStyle15"/>
          <w:sz w:val="28"/>
          <w:szCs w:val="28"/>
        </w:rPr>
        <w:t xml:space="preserve"> Георгиевича</w:t>
      </w:r>
      <w:r w:rsidR="00C61AB9">
        <w:rPr>
          <w:rStyle w:val="FontStyle15"/>
          <w:sz w:val="28"/>
          <w:szCs w:val="28"/>
        </w:rPr>
        <w:t xml:space="preserve">, действующего на основании Устава, </w:t>
      </w:r>
      <w:r>
        <w:rPr>
          <w:rStyle w:val="FontStyle15"/>
          <w:sz w:val="28"/>
          <w:szCs w:val="28"/>
        </w:rPr>
        <w:t>с другой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стороны,  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по </w:t>
      </w:r>
      <w:r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 также экспертизы (оценки фактического воздействия) действующих</w:t>
      </w:r>
      <w:proofErr w:type="gramEnd"/>
      <w:r w:rsidRPr="00EF7B16">
        <w:rPr>
          <w:rStyle w:val="FontStyle15"/>
          <w:sz w:val="28"/>
          <w:szCs w:val="28"/>
        </w:rPr>
        <w:t xml:space="preserve"> нормативных пра</w:t>
      </w:r>
      <w:r>
        <w:rPr>
          <w:rStyle w:val="FontStyle15"/>
          <w:sz w:val="28"/>
          <w:szCs w:val="28"/>
        </w:rPr>
        <w:t xml:space="preserve">вовых актов Республики Северная </w:t>
      </w:r>
      <w:r w:rsidRPr="00EF7B16">
        <w:rPr>
          <w:rStyle w:val="FontStyle15"/>
          <w:sz w:val="28"/>
          <w:szCs w:val="28"/>
        </w:rPr>
        <w:t xml:space="preserve">Осетия-Алания, </w:t>
      </w:r>
      <w:r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</w:p>
    <w:p w:rsidR="00E062B5" w:rsidRDefault="00E062B5" w:rsidP="00E062B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E062B5" w:rsidRDefault="00E062B5" w:rsidP="00E062B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E062B5" w:rsidRPr="00F34EF7" w:rsidRDefault="00E062B5" w:rsidP="00E062B5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E062B5" w:rsidRDefault="00E062B5" w:rsidP="00E062B5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>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E062B5" w:rsidRDefault="00E062B5" w:rsidP="00E062B5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E062B5" w:rsidRDefault="00E062B5" w:rsidP="00E062B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E062B5" w:rsidRPr="00F34EF7" w:rsidRDefault="00E062B5" w:rsidP="00E062B5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E062B5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E062B5" w:rsidRDefault="00C61AB9" w:rsidP="00E062B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привлечение специ</w:t>
      </w:r>
      <w:r w:rsidR="00BF351D">
        <w:rPr>
          <w:rStyle w:val="FontStyle15"/>
          <w:sz w:val="28"/>
          <w:szCs w:val="28"/>
        </w:rPr>
        <w:t>алистов и членов</w:t>
      </w:r>
      <w:r w:rsidR="00267EF4">
        <w:rPr>
          <w:rStyle w:val="FontStyle15"/>
          <w:sz w:val="28"/>
          <w:szCs w:val="28"/>
        </w:rPr>
        <w:t xml:space="preserve"> </w:t>
      </w:r>
      <w:r w:rsidR="00E062B5">
        <w:rPr>
          <w:rStyle w:val="FontStyle15"/>
          <w:sz w:val="28"/>
          <w:szCs w:val="28"/>
        </w:rPr>
        <w:t>А</w:t>
      </w:r>
      <w:r w:rsidR="00BF351D">
        <w:rPr>
          <w:rStyle w:val="FontStyle15"/>
          <w:sz w:val="28"/>
          <w:szCs w:val="28"/>
        </w:rPr>
        <w:t>СРО РОСА</w:t>
      </w:r>
      <w:r>
        <w:rPr>
          <w:rStyle w:val="FontStyle15"/>
          <w:sz w:val="28"/>
          <w:szCs w:val="28"/>
        </w:rPr>
        <w:t xml:space="preserve"> </w:t>
      </w:r>
      <w:r w:rsidR="00E062B5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E062B5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E062B5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E062B5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проведение экспертизы (ОФВ) актов по обращению </w:t>
      </w:r>
      <w:r w:rsidR="00267EF4">
        <w:rPr>
          <w:rStyle w:val="FontStyle15"/>
          <w:sz w:val="28"/>
          <w:szCs w:val="28"/>
        </w:rPr>
        <w:t>А</w:t>
      </w:r>
      <w:r w:rsidRPr="008571DB">
        <w:rPr>
          <w:rFonts w:ascii="Times New Roman" w:hAnsi="Times New Roman" w:cs="Times New Roman"/>
          <w:sz w:val="28"/>
          <w:szCs w:val="28"/>
        </w:rPr>
        <w:t>СРО</w:t>
      </w:r>
      <w:r w:rsidR="00267EF4">
        <w:rPr>
          <w:rFonts w:ascii="Times New Roman" w:hAnsi="Times New Roman" w:cs="Times New Roman"/>
          <w:sz w:val="28"/>
          <w:szCs w:val="28"/>
        </w:rPr>
        <w:t xml:space="preserve"> РОСА</w:t>
      </w:r>
      <w:r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E062B5" w:rsidRDefault="00E062B5" w:rsidP="00E062B5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C61AB9" w:rsidRPr="00FD386C" w:rsidRDefault="00C61AB9" w:rsidP="00E062B5">
      <w:pPr>
        <w:pStyle w:val="Style10"/>
        <w:widowControl/>
        <w:tabs>
          <w:tab w:val="left" w:pos="974"/>
        </w:tabs>
        <w:spacing w:line="276" w:lineRule="auto"/>
        <w:ind w:firstLine="567"/>
        <w:rPr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E062B5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>.</w:t>
      </w:r>
      <w:r w:rsidR="00BF351D">
        <w:rPr>
          <w:rStyle w:val="FontStyle15"/>
          <w:sz w:val="28"/>
          <w:szCs w:val="28"/>
        </w:rPr>
        <w:t xml:space="preserve"> </w:t>
      </w:r>
      <w:r w:rsidR="00E062B5">
        <w:rPr>
          <w:rStyle w:val="FontStyle15"/>
          <w:sz w:val="28"/>
          <w:szCs w:val="28"/>
        </w:rPr>
        <w:t>А</w:t>
      </w:r>
      <w:r w:rsidR="00BF351D">
        <w:rPr>
          <w:rStyle w:val="FontStyle15"/>
          <w:sz w:val="28"/>
          <w:szCs w:val="28"/>
        </w:rPr>
        <w:t>СРО РОСА</w:t>
      </w:r>
      <w:r>
        <w:rPr>
          <w:rStyle w:val="FontStyle15"/>
          <w:sz w:val="28"/>
          <w:szCs w:val="28"/>
        </w:rPr>
        <w:t>:</w:t>
      </w:r>
    </w:p>
    <w:p w:rsidR="00E062B5" w:rsidRDefault="00E062B5" w:rsidP="00E062B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E062B5" w:rsidRDefault="00E062B5" w:rsidP="00E062B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CF71ED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E062B5" w:rsidRDefault="00E062B5" w:rsidP="00E062B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E062B5" w:rsidRDefault="00E062B5" w:rsidP="00E062B5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E062B5" w:rsidRDefault="00E062B5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рекомендует отраслевых экспертов, привлекаемых для </w:t>
      </w:r>
      <w:r w:rsidR="00CF71ED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E062B5" w:rsidRDefault="00E062B5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E062B5" w:rsidRDefault="00E062B5" w:rsidP="00E062B5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E062B5" w:rsidRDefault="00E062B5" w:rsidP="00E062B5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E062B5" w:rsidRDefault="00E062B5" w:rsidP="00E062B5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E062B5" w:rsidRDefault="00E062B5" w:rsidP="00E062B5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E062B5" w:rsidRPr="00F34EF7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E062B5" w:rsidRDefault="00E062B5" w:rsidP="00E062B5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E062B5" w:rsidRDefault="00C61AB9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E062B5">
        <w:rPr>
          <w:rStyle w:val="FontStyle15"/>
          <w:sz w:val="28"/>
          <w:szCs w:val="28"/>
        </w:rPr>
        <w:t>А</w:t>
      </w:r>
      <w:r w:rsidR="00BF351D">
        <w:rPr>
          <w:rStyle w:val="FontStyle15"/>
          <w:sz w:val="28"/>
          <w:szCs w:val="28"/>
        </w:rPr>
        <w:t>СРО РОСА</w:t>
      </w:r>
      <w:r w:rsidR="00155840">
        <w:rPr>
          <w:rStyle w:val="FontStyle15"/>
          <w:sz w:val="28"/>
          <w:szCs w:val="28"/>
        </w:rPr>
        <w:t xml:space="preserve"> </w:t>
      </w:r>
      <w:r w:rsidR="00E062B5"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CF71ED">
        <w:rPr>
          <w:rStyle w:val="FontStyle15"/>
          <w:sz w:val="28"/>
          <w:szCs w:val="28"/>
        </w:rPr>
        <w:t xml:space="preserve">проведения </w:t>
      </w:r>
      <w:r w:rsidR="00E062B5"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E062B5" w:rsidRDefault="00E062B5" w:rsidP="00E062B5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E062B5" w:rsidRDefault="00E062B5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</w:t>
      </w:r>
      <w:r w:rsidR="00BF351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</w:t>
      </w:r>
      <w:r w:rsidR="00BF351D">
        <w:rPr>
          <w:rStyle w:val="FontStyle15"/>
          <w:sz w:val="28"/>
          <w:szCs w:val="28"/>
        </w:rPr>
        <w:t>СРО РОСА</w:t>
      </w:r>
      <w:r w:rsidR="00C61A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 ходе ОРВ проектов актов и экспертизы (ОФВ) актов. </w:t>
      </w:r>
    </w:p>
    <w:p w:rsidR="00C61AB9" w:rsidRPr="00155840" w:rsidRDefault="00155840" w:rsidP="00EA6D17">
      <w:pPr>
        <w:pStyle w:val="Style6"/>
        <w:widowControl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3.2.</w:t>
      </w:r>
      <w:r w:rsidR="00E062B5">
        <w:rPr>
          <w:rStyle w:val="FontStyle15"/>
          <w:sz w:val="28"/>
          <w:szCs w:val="28"/>
        </w:rPr>
        <w:t xml:space="preserve"> А</w:t>
      </w:r>
      <w:r w:rsidR="00BF351D">
        <w:rPr>
          <w:rStyle w:val="FontStyle15"/>
          <w:sz w:val="28"/>
          <w:szCs w:val="28"/>
        </w:rPr>
        <w:t>СРО РОСА</w:t>
      </w:r>
      <w:r w:rsidR="00C61AB9">
        <w:rPr>
          <w:rStyle w:val="FontStyle15"/>
          <w:sz w:val="28"/>
          <w:szCs w:val="28"/>
        </w:rPr>
        <w:t xml:space="preserve"> имеет право</w:t>
      </w:r>
      <w:r>
        <w:rPr>
          <w:rStyle w:val="FontStyle15"/>
          <w:sz w:val="28"/>
          <w:szCs w:val="28"/>
        </w:rPr>
        <w:t>:</w:t>
      </w:r>
    </w:p>
    <w:p w:rsidR="00E062B5" w:rsidRDefault="00E062B5" w:rsidP="00E062B5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E062B5" w:rsidRDefault="00E062B5" w:rsidP="00E062B5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E062B5" w:rsidRDefault="00E062B5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</w:t>
      </w:r>
      <w:r>
        <w:rPr>
          <w:rStyle w:val="FontStyle15"/>
          <w:sz w:val="28"/>
          <w:szCs w:val="28"/>
        </w:rPr>
        <w:lastRenderedPageBreak/>
        <w:t>разъяснение ключевых вопросов института оценки регулирующего воздействия;</w:t>
      </w:r>
    </w:p>
    <w:p w:rsidR="00E062B5" w:rsidRDefault="00E062B5" w:rsidP="00E062B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E062B5" w:rsidRDefault="00E062B5" w:rsidP="00E062B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62B5" w:rsidRDefault="00E062B5" w:rsidP="00E062B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E062B5" w:rsidRPr="00FB2E56" w:rsidRDefault="00E062B5" w:rsidP="00E062B5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заключается сроком на 3 года и вступает в силу с момента его подписания.</w:t>
      </w: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Возникающие споры и разногласия разрешаются путем переговоров.</w:t>
      </w: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E062B5" w:rsidRDefault="00E062B5" w:rsidP="00E062B5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E062B5" w:rsidRDefault="00E062B5" w:rsidP="00E062B5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E062B5" w:rsidRDefault="00E062B5" w:rsidP="00E062B5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2B5" w:rsidRDefault="00E062B5" w:rsidP="00E062B5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2B5" w:rsidRDefault="00E062B5" w:rsidP="00E062B5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E062B5" w:rsidTr="00762336">
        <w:tc>
          <w:tcPr>
            <w:tcW w:w="4813" w:type="dxa"/>
          </w:tcPr>
          <w:p w:rsidR="00E062B5" w:rsidRDefault="00E062B5" w:rsidP="00762336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E062B5" w:rsidRDefault="00E062B5" w:rsidP="00762336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E062B5" w:rsidRDefault="00E062B5" w:rsidP="00762336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E062B5" w:rsidRDefault="00E062B5" w:rsidP="0076233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62B5" w:rsidRDefault="00E062B5" w:rsidP="0076233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62B5" w:rsidRDefault="00E062B5" w:rsidP="0076233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62B5" w:rsidRDefault="00E062B5" w:rsidP="0076233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62B5" w:rsidRDefault="00E062B5" w:rsidP="0076233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758" w:type="dxa"/>
          </w:tcPr>
          <w:p w:rsidR="009B7B7B" w:rsidRDefault="00E062B5" w:rsidP="00E062B5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E062B5" w:rsidRPr="009B7B7B" w:rsidRDefault="00E062B5" w:rsidP="00E062B5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B">
              <w:rPr>
                <w:rFonts w:ascii="Times New Roman" w:hAnsi="Times New Roman" w:cs="Times New Roman"/>
                <w:sz w:val="28"/>
                <w:szCs w:val="28"/>
              </w:rPr>
              <w:t>Ассоциации «Саморегулируемая организация «Республиканское</w:t>
            </w:r>
            <w:r w:rsidR="009B7B7B" w:rsidRPr="009B7B7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строителей Алании»</w:t>
            </w:r>
          </w:p>
          <w:p w:rsidR="00E062B5" w:rsidRDefault="00E062B5" w:rsidP="00762336">
            <w:pPr>
              <w:pStyle w:val="Style8"/>
              <w:widowControl/>
              <w:spacing w:line="240" w:lineRule="auto"/>
              <w:ind w:left="-13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7B7B" w:rsidRDefault="00E062B5" w:rsidP="009B7B7B">
            <w:pPr>
              <w:pStyle w:val="Style8"/>
              <w:widowControl/>
              <w:spacing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  <w:p w:rsidR="00E062B5" w:rsidRDefault="00E062B5" w:rsidP="009B7B7B">
            <w:pPr>
              <w:pStyle w:val="Style8"/>
              <w:widowControl/>
              <w:spacing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 </w:t>
            </w:r>
            <w:r w:rsidR="009B7B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9B7B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</w:t>
            </w:r>
            <w:r w:rsidR="009B7B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УДЗОЕВ</w:t>
            </w:r>
          </w:p>
        </w:tc>
      </w:tr>
    </w:tbl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sectPr w:rsidR="00155840" w:rsidRPr="00FD386C" w:rsidSect="00E062B5"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3A" w:rsidRDefault="00DD6D3A" w:rsidP="00036BFF">
      <w:pPr>
        <w:spacing w:after="0" w:line="240" w:lineRule="auto"/>
      </w:pPr>
      <w:r>
        <w:separator/>
      </w:r>
    </w:p>
  </w:endnote>
  <w:endnote w:type="continuationSeparator" w:id="0">
    <w:p w:rsidR="00DD6D3A" w:rsidRDefault="00DD6D3A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3A" w:rsidRDefault="00DD6D3A" w:rsidP="00036BFF">
      <w:pPr>
        <w:spacing w:after="0" w:line="240" w:lineRule="auto"/>
      </w:pPr>
      <w:r>
        <w:separator/>
      </w:r>
    </w:p>
  </w:footnote>
  <w:footnote w:type="continuationSeparator" w:id="0">
    <w:p w:rsidR="00DD6D3A" w:rsidRDefault="00DD6D3A" w:rsidP="0003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36BFF"/>
    <w:rsid w:val="001074E7"/>
    <w:rsid w:val="00155840"/>
    <w:rsid w:val="00211456"/>
    <w:rsid w:val="00240780"/>
    <w:rsid w:val="00267EF4"/>
    <w:rsid w:val="002E7471"/>
    <w:rsid w:val="003F5B08"/>
    <w:rsid w:val="00507D3B"/>
    <w:rsid w:val="00527E6D"/>
    <w:rsid w:val="005636DC"/>
    <w:rsid w:val="005F2CAC"/>
    <w:rsid w:val="006151D1"/>
    <w:rsid w:val="0062354A"/>
    <w:rsid w:val="006D3F4B"/>
    <w:rsid w:val="007722A9"/>
    <w:rsid w:val="0077311C"/>
    <w:rsid w:val="008161D4"/>
    <w:rsid w:val="00853A91"/>
    <w:rsid w:val="009B1335"/>
    <w:rsid w:val="009B7B7B"/>
    <w:rsid w:val="009D5E77"/>
    <w:rsid w:val="00B03417"/>
    <w:rsid w:val="00B23EF7"/>
    <w:rsid w:val="00BF351D"/>
    <w:rsid w:val="00C61AB9"/>
    <w:rsid w:val="00CF71ED"/>
    <w:rsid w:val="00D43444"/>
    <w:rsid w:val="00D52479"/>
    <w:rsid w:val="00DD6D3A"/>
    <w:rsid w:val="00DE768A"/>
    <w:rsid w:val="00E01AE4"/>
    <w:rsid w:val="00E062B5"/>
    <w:rsid w:val="00EA6D17"/>
    <w:rsid w:val="00EC4F90"/>
    <w:rsid w:val="00EE3DC9"/>
    <w:rsid w:val="00F03AAB"/>
    <w:rsid w:val="00F6704B"/>
    <w:rsid w:val="00F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2019-01-25T12:53:00Z</cp:lastPrinted>
  <dcterms:created xsi:type="dcterms:W3CDTF">2012-06-19T07:43:00Z</dcterms:created>
  <dcterms:modified xsi:type="dcterms:W3CDTF">2019-03-05T13:17:00Z</dcterms:modified>
</cp:coreProperties>
</file>