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</w:t>
      </w: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Республики Северная Осетия-Алания </w:t>
      </w: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инвестиционной декларации </w:t>
      </w: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Северная Осетия-Алания </w:t>
      </w: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улучшения инвестиционного климата, обеспечения взаимодействия органов государственной власти Республики Северная Осетия-Алания с субъектами инвестиционной и предпринимательской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CB0AD9" w:rsidRDefault="00CB0AD9" w:rsidP="009E3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Инвестиционную декларацию Республики Северная Осетия-Алания.</w:t>
      </w: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Глава Республики</w:t>
      </w:r>
    </w:p>
    <w:p w:rsidR="00CB0AD9" w:rsidRDefault="00CB0AD9" w:rsidP="006B6F4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Северная Осетия-Алания                                                                Т. Мамсуров</w:t>
      </w: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Владикавказ</w:t>
      </w:r>
    </w:p>
    <w:p w:rsidR="00CB0AD9" w:rsidRDefault="00CB0AD9" w:rsidP="006B6F4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391BCE" w:rsidP="00391B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 мая</w:t>
      </w:r>
      <w:r w:rsidR="00CB0A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="00CB0AD9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CB0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AD9" w:rsidRDefault="00CB0AD9" w:rsidP="006B6F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D9" w:rsidRDefault="00CB0AD9" w:rsidP="006B6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1BCE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CB0AD9" w:rsidRDefault="00CB0AD9" w:rsidP="006B6F4F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Главы Республики</w:t>
      </w: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Северная Осетия-Алания</w:t>
      </w:r>
    </w:p>
    <w:p w:rsidR="00CB0AD9" w:rsidRDefault="00CB0AD9" w:rsidP="006B6F4F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60238">
        <w:rPr>
          <w:rFonts w:ascii="Times New Roman" w:hAnsi="Times New Roman"/>
          <w:sz w:val="28"/>
          <w:szCs w:val="28"/>
        </w:rPr>
        <w:t>21 мая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 №</w:t>
      </w:r>
      <w:r w:rsidR="00960238">
        <w:rPr>
          <w:rFonts w:ascii="Times New Roman" w:hAnsi="Times New Roman"/>
          <w:sz w:val="28"/>
          <w:szCs w:val="28"/>
        </w:rPr>
        <w:t xml:space="preserve"> 128</w:t>
      </w:r>
    </w:p>
    <w:p w:rsidR="00CB0AD9" w:rsidRDefault="00CB0AD9" w:rsidP="006B6F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ИНВЕСТИЦИОННАЯ ДЕКЛАРАЦИЯ</w:t>
      </w:r>
    </w:p>
    <w:p w:rsidR="00CB0AD9" w:rsidRDefault="00CB0AD9" w:rsidP="006B6F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Северная Осетия-Алания </w:t>
      </w:r>
    </w:p>
    <w:p w:rsidR="00CB0AD9" w:rsidRDefault="00CB0AD9" w:rsidP="006B6F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декларация Республики Северная Осетия-Алания разработана с целью создания благоприятного инвестиционного климата в регионе, реализации перспективных инвестиционных проектов, оказания государственной поддержки в соответствии с действующим законодательством.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отношения, связанные с инвестиционной деятельностью на территории Республики Северная Осетия-Алания, регулируются Конституцией Российской Федерации, федеральными законами, Конституцией Республики Северная Осетия-Алания, законами Республики Северная Осетия-Алания и иными нормативными правовыми актами Республики Северная Осетия-Алания.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декларация Республики Северная Осетия-Алания устанавливает принципы взаимодействия органов государственной власти с субъектами инвестиционной и предпринимательской деятельности, в том числе: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равенство - </w:t>
      </w:r>
      <w:proofErr w:type="spellStart"/>
      <w:r>
        <w:rPr>
          <w:rFonts w:ascii="Times New Roman" w:hAnsi="Times New Roman"/>
          <w:sz w:val="28"/>
          <w:szCs w:val="28"/>
        </w:rPr>
        <w:t>недискриминирующий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ко всем субъектам инвестиционной и предпринимательской деятельности в рамках заранее определенной и публичной системы приоритетов; 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вовлеченность - участие субъектов инвестиционной и предпринимательской деятельности в процессе принятия государственных решений и оценки их реализации;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- общедоступность документированной информации органов государственной власти Республики Северная Осетия-Алания (за исключением относящейся к категории секретной информации);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практики - ориентация административных процедур и регулирования на лучшую с точки зрения законных интересов субъектов инвестиционной и предпринимательской деятельности практику взаимодействия Республики Северная Осетия-Алания с субъектами инвестиционной и предпринимательской деятельности.  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Северная Осетия-Алания, действуя от имени Республики Северная Осетия-Алания, в соответствии с Конституцией Республики Северная Осетия-Алания и действующим законодательством содействует реализации инвестиционной политики, включая вопросы защиты инвестиций, а также прав и интересов субъектов инвестиционной и предпринимательской деятельности, в том числе: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равных условий осуществления инвестиционной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и прав участников инвестиционного процесса при осуществлении инвестицион</w:t>
      </w:r>
      <w:r w:rsidR="00CF1153">
        <w:rPr>
          <w:rFonts w:ascii="Times New Roman" w:hAnsi="Times New Roman"/>
          <w:sz w:val="28"/>
          <w:szCs w:val="28"/>
        </w:rPr>
        <w:t xml:space="preserve">ной деятельности на территории </w:t>
      </w:r>
      <w:r>
        <w:rPr>
          <w:rFonts w:ascii="Times New Roman" w:hAnsi="Times New Roman"/>
          <w:sz w:val="28"/>
          <w:szCs w:val="28"/>
        </w:rPr>
        <w:t>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ведения инвестиционной и предпринимательской деятельности на территории 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защита инвестиций, в том числе иностранных; 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невмешательство органов государственной власти и должностных лиц в административно-хозяйственную деятельность инвестора;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прав субъектов инвестиционной деятельности к существующим механизмам поддержки и реализации инвестиционных проектов;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предоставления субъектам инвестиционной деятельности налоговых льгот и осуществление добровольного страхования в соответствии с действующим законодательством;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своевременного получения инвесторами необходимых согласований и разрешений в государственных и муниципальных органах и организациях 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мер, направленных на сокращение сроков и упрощение процедур выдачи разрешительной документации для субъектов инвестиционной деятельности.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исполнительной власти Республики Северная Осетия-Алания, органы местного самоуправления муниципальных образований Республики Северная Осетия-Алания в соответствии со своей компетенцией и действующим законодательством Республики Северная Осетия-Алания вступают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поддержки, а также в случае невозможности получения согласований, разрешений, решений и одобрений соответствующих органов, имеющих право выдавать такие согласования, разрешения, решения и одобрения, в течение установленного законом срока.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законодательством Республики Северная Осетия-Алания субъектам инвестиционной и предпринимательской деятельности оказываются следующие меры государственной поддержки: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налоговых льгот;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инвесторам льгот по аренде недвижимого имущества Республики Северная Осетия-Алания в целях осуществления инвестиционной деятельности в отношении арендуемого имущества;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на конкурсной основе государственных гарантий 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Республики Северная Осетия-Алания в разработке, экспертизе и реализации инвестиционных проектов в приоритетных направлениях социально-экономического развития 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презентация проектов на российских и международных выставках, форумах, ярмарках;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инвестиционного проекта в перечень приоритетных инвестиционных проектов Республики Северная Осетия-Алания;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 включению в целевые и инвестиционные программы строительства и реконструкции объектов инфраструктуры для социально значимых и приоритетных инвестиционных проектов;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приоритетных инвестиционных проектов, в том числе оказание консультативных услуг, субсидирование затрат на подготовку бизнес-планов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(или) проектно-сметной документации;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меры государственной поддержки, предусмотренные действующим законодательством.</w:t>
      </w: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943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 О Г Л А С О В А Н О:</w:t>
      </w: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</w:rPr>
      </w:pPr>
    </w:p>
    <w:p w:rsidR="00CB0AD9" w:rsidRDefault="00CB0AD9" w:rsidP="006B6F4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4"/>
        <w:gridCol w:w="4672"/>
      </w:tblGrid>
      <w:tr w:rsidR="00CB0AD9" w:rsidRPr="00295838" w:rsidTr="006B6F4F">
        <w:tc>
          <w:tcPr>
            <w:tcW w:w="4614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Такоев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С.К. ____________________</w:t>
            </w:r>
          </w:p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4672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Бочманов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В.В. __________________</w:t>
            </w:r>
          </w:p>
        </w:tc>
      </w:tr>
      <w:tr w:rsidR="00CB0AD9" w:rsidRPr="00295838" w:rsidTr="006B6F4F">
        <w:tc>
          <w:tcPr>
            <w:tcW w:w="4614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Габисов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К.Э. ___________________</w:t>
            </w:r>
          </w:p>
        </w:tc>
        <w:tc>
          <w:tcPr>
            <w:tcW w:w="4672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</w:p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Ортабаев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В.Б.___________________</w:t>
            </w:r>
          </w:p>
        </w:tc>
      </w:tr>
      <w:tr w:rsidR="00CB0AD9" w:rsidRPr="00295838" w:rsidTr="006B6F4F">
        <w:tc>
          <w:tcPr>
            <w:tcW w:w="4614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Икаева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М.А. ____________________</w:t>
            </w:r>
          </w:p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4672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</w:p>
        </w:tc>
      </w:tr>
      <w:tr w:rsidR="00CB0AD9" w:rsidRPr="00295838" w:rsidTr="006B6F4F">
        <w:tc>
          <w:tcPr>
            <w:tcW w:w="4614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proofErr w:type="spellStart"/>
            <w:r w:rsidRPr="00295838">
              <w:rPr>
                <w:rFonts w:ascii="Times New Roman" w:hAnsi="Times New Roman"/>
                <w:snapToGrid w:val="0"/>
                <w:sz w:val="28"/>
              </w:rPr>
              <w:t>Элдзарова</w:t>
            </w:r>
            <w:proofErr w:type="spellEnd"/>
            <w:r w:rsidRPr="00295838">
              <w:rPr>
                <w:rFonts w:ascii="Times New Roman" w:hAnsi="Times New Roman"/>
                <w:snapToGrid w:val="0"/>
                <w:sz w:val="28"/>
              </w:rPr>
              <w:t xml:space="preserve"> М.Б. _________________</w:t>
            </w:r>
          </w:p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</w:p>
        </w:tc>
        <w:tc>
          <w:tcPr>
            <w:tcW w:w="4672" w:type="dxa"/>
          </w:tcPr>
          <w:p w:rsidR="00CB0AD9" w:rsidRPr="00295838" w:rsidRDefault="00CB0AD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</w:rPr>
            </w:pPr>
            <w:r w:rsidRPr="00295838">
              <w:rPr>
                <w:rFonts w:ascii="Times New Roman" w:hAnsi="Times New Roman"/>
                <w:snapToGrid w:val="0"/>
                <w:sz w:val="28"/>
              </w:rPr>
              <w:t>Корректор______________________</w:t>
            </w:r>
          </w:p>
        </w:tc>
      </w:tr>
    </w:tbl>
    <w:p w:rsidR="00CB0AD9" w:rsidRDefault="00CB0AD9" w:rsidP="006B6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AD9" w:rsidRDefault="00CB0AD9" w:rsidP="006B6F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CB0AD9" w:rsidRDefault="00CB0AD9" w:rsidP="00A87EF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40-31-47</w:t>
      </w:r>
    </w:p>
    <w:sectPr w:rsidR="00CB0AD9" w:rsidSect="0018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6B6"/>
    <w:rsid w:val="00183D1C"/>
    <w:rsid w:val="00295838"/>
    <w:rsid w:val="00391BCE"/>
    <w:rsid w:val="005646B6"/>
    <w:rsid w:val="006B6F4F"/>
    <w:rsid w:val="00943D61"/>
    <w:rsid w:val="00960238"/>
    <w:rsid w:val="009E3404"/>
    <w:rsid w:val="00A87EFB"/>
    <w:rsid w:val="00CB0AD9"/>
    <w:rsid w:val="00CC3714"/>
    <w:rsid w:val="00CF1153"/>
    <w:rsid w:val="00E92EA2"/>
    <w:rsid w:val="00F3047E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6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B6F4F"/>
    <w:rPr>
      <w:lang w:eastAsia="en-US"/>
    </w:rPr>
  </w:style>
  <w:style w:type="paragraph" w:customStyle="1" w:styleId="ConsPlusNormal">
    <w:name w:val="ConsPlusNormal"/>
    <w:uiPriority w:val="99"/>
    <w:semiHidden/>
    <w:rsid w:val="006B6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6B6F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9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2013-04-09T10:22:00Z</cp:lastPrinted>
  <dcterms:created xsi:type="dcterms:W3CDTF">2013-04-09T05:42:00Z</dcterms:created>
  <dcterms:modified xsi:type="dcterms:W3CDTF">2014-04-10T05:41:00Z</dcterms:modified>
</cp:coreProperties>
</file>