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E1" w:rsidRPr="009A24E1" w:rsidRDefault="009A24E1" w:rsidP="009A24E1">
      <w:pPr>
        <w:shd w:val="clear" w:color="auto" w:fill="FFFFFF"/>
        <w:spacing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23 августа 1996 года N 127-ФЗ</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РОССИЙСКАЯ ФЕДЕРАЦИЯ</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 </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ФЕДЕРАЛЬНЫЙ ЗАКОН</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bookmarkStart w:id="0" w:name="_GoBack"/>
      <w:bookmarkEnd w:id="0"/>
      <w:r w:rsidRPr="009A24E1">
        <w:rPr>
          <w:rFonts w:ascii="Arial" w:eastAsia="Times New Roman" w:hAnsi="Arial" w:cs="Arial"/>
          <w:b/>
          <w:bCs/>
          <w:color w:val="444444"/>
          <w:sz w:val="21"/>
          <w:szCs w:val="21"/>
          <w:lang w:eastAsia="ru-RU"/>
        </w:rPr>
        <w:t> </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О НАУКЕ И ГОСУДАРСТВЕННОЙ НАУЧНО-ТЕХНИЧЕСКОЙ ПОЛИТИКЕ</w:t>
      </w:r>
    </w:p>
    <w:p w:rsidR="009A24E1" w:rsidRPr="009A24E1" w:rsidRDefault="009A24E1" w:rsidP="009A24E1">
      <w:pPr>
        <w:shd w:val="clear" w:color="auto" w:fill="FFFFFF"/>
        <w:spacing w:before="225" w:after="0" w:line="240" w:lineRule="auto"/>
        <w:jc w:val="righ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Принят</w:t>
      </w:r>
    </w:p>
    <w:p w:rsidR="009A24E1" w:rsidRPr="009A24E1" w:rsidRDefault="009A24E1" w:rsidP="009A24E1">
      <w:pPr>
        <w:shd w:val="clear" w:color="auto" w:fill="FFFFFF"/>
        <w:spacing w:before="225" w:after="0" w:line="240" w:lineRule="auto"/>
        <w:jc w:val="righ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Государственной Думой</w:t>
      </w:r>
    </w:p>
    <w:p w:rsidR="009A24E1" w:rsidRPr="009A24E1" w:rsidRDefault="009A24E1" w:rsidP="009A24E1">
      <w:pPr>
        <w:shd w:val="clear" w:color="auto" w:fill="FFFFFF"/>
        <w:spacing w:before="225" w:after="0" w:line="240" w:lineRule="auto"/>
        <w:jc w:val="righ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12 июля 1996 года</w:t>
      </w:r>
    </w:p>
    <w:p w:rsidR="009A24E1" w:rsidRPr="009A24E1" w:rsidRDefault="009A24E1" w:rsidP="009A24E1">
      <w:pPr>
        <w:shd w:val="clear" w:color="auto" w:fill="FFFFFF"/>
        <w:spacing w:before="225" w:after="0" w:line="240" w:lineRule="auto"/>
        <w:jc w:val="righ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Одобрен</w:t>
      </w:r>
    </w:p>
    <w:p w:rsidR="009A24E1" w:rsidRPr="009A24E1" w:rsidRDefault="009A24E1" w:rsidP="009A24E1">
      <w:pPr>
        <w:shd w:val="clear" w:color="auto" w:fill="FFFFFF"/>
        <w:spacing w:before="225" w:after="0" w:line="240" w:lineRule="auto"/>
        <w:jc w:val="righ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Советом Федерации</w:t>
      </w:r>
    </w:p>
    <w:p w:rsidR="009A24E1" w:rsidRPr="009A24E1" w:rsidRDefault="009A24E1" w:rsidP="009A24E1">
      <w:pPr>
        <w:shd w:val="clear" w:color="auto" w:fill="FFFFFF"/>
        <w:spacing w:before="225" w:after="0" w:line="240" w:lineRule="auto"/>
        <w:jc w:val="righ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7 августа 1996 года</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Федеральных законов</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19.07.1998 </w:t>
      </w:r>
      <w:hyperlink r:id="rId5" w:history="1">
        <w:r w:rsidRPr="009A24E1">
          <w:rPr>
            <w:rFonts w:ascii="Arial" w:eastAsia="Times New Roman" w:hAnsi="Arial" w:cs="Arial"/>
            <w:color w:val="0000FF"/>
            <w:sz w:val="21"/>
            <w:szCs w:val="21"/>
            <w:lang w:eastAsia="ru-RU"/>
          </w:rPr>
          <w:t>N 111-ФЗ</w:t>
        </w:r>
      </w:hyperlink>
      <w:r w:rsidRPr="009A24E1">
        <w:rPr>
          <w:rFonts w:ascii="Arial" w:eastAsia="Times New Roman" w:hAnsi="Arial" w:cs="Arial"/>
          <w:color w:val="444444"/>
          <w:sz w:val="21"/>
          <w:szCs w:val="21"/>
          <w:lang w:eastAsia="ru-RU"/>
        </w:rPr>
        <w:t>, от 17.12.1998 </w:t>
      </w:r>
      <w:hyperlink r:id="rId6" w:history="1">
        <w:r w:rsidRPr="009A24E1">
          <w:rPr>
            <w:rFonts w:ascii="Arial" w:eastAsia="Times New Roman" w:hAnsi="Arial" w:cs="Arial"/>
            <w:color w:val="0000FF"/>
            <w:sz w:val="21"/>
            <w:szCs w:val="21"/>
            <w:lang w:eastAsia="ru-RU"/>
          </w:rPr>
          <w:t>N 189-ФЗ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03.01.2000 </w:t>
      </w:r>
      <w:hyperlink r:id="rId7" w:history="1">
        <w:r w:rsidRPr="009A24E1">
          <w:rPr>
            <w:rFonts w:ascii="Arial" w:eastAsia="Times New Roman" w:hAnsi="Arial" w:cs="Arial"/>
            <w:color w:val="0000FF"/>
            <w:sz w:val="21"/>
            <w:szCs w:val="21"/>
            <w:lang w:eastAsia="ru-RU"/>
          </w:rPr>
          <w:t>N 41-ФЗ</w:t>
        </w:r>
      </w:hyperlink>
      <w:r w:rsidRPr="009A24E1">
        <w:rPr>
          <w:rFonts w:ascii="Arial" w:eastAsia="Times New Roman" w:hAnsi="Arial" w:cs="Arial"/>
          <w:color w:val="444444"/>
          <w:sz w:val="21"/>
          <w:szCs w:val="21"/>
          <w:lang w:eastAsia="ru-RU"/>
        </w:rPr>
        <w:t>, от 29.12.2000 </w:t>
      </w:r>
      <w:hyperlink r:id="rId8" w:history="1">
        <w:r w:rsidRPr="009A24E1">
          <w:rPr>
            <w:rFonts w:ascii="Arial" w:eastAsia="Times New Roman" w:hAnsi="Arial" w:cs="Arial"/>
            <w:color w:val="0000FF"/>
            <w:sz w:val="21"/>
            <w:szCs w:val="21"/>
            <w:lang w:eastAsia="ru-RU"/>
          </w:rPr>
          <w:t>N 168-ФЗ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22.08.2004 </w:t>
      </w:r>
      <w:hyperlink r:id="rId9" w:history="1">
        <w:r w:rsidRPr="009A24E1">
          <w:rPr>
            <w:rFonts w:ascii="Arial" w:eastAsia="Times New Roman" w:hAnsi="Arial" w:cs="Arial"/>
            <w:color w:val="0000FF"/>
            <w:sz w:val="21"/>
            <w:szCs w:val="21"/>
            <w:lang w:eastAsia="ru-RU"/>
          </w:rPr>
          <w:t>N 122-ФЗ</w:t>
        </w:r>
      </w:hyperlink>
      <w:r w:rsidRPr="009A24E1">
        <w:rPr>
          <w:rFonts w:ascii="Arial" w:eastAsia="Times New Roman" w:hAnsi="Arial" w:cs="Arial"/>
          <w:color w:val="444444"/>
          <w:sz w:val="21"/>
          <w:szCs w:val="21"/>
          <w:lang w:eastAsia="ru-RU"/>
        </w:rPr>
        <w:t>, от 30.06.2005 </w:t>
      </w:r>
      <w:hyperlink r:id="rId10" w:history="1">
        <w:r w:rsidRPr="009A24E1">
          <w:rPr>
            <w:rFonts w:ascii="Arial" w:eastAsia="Times New Roman" w:hAnsi="Arial" w:cs="Arial"/>
            <w:color w:val="0000FF"/>
            <w:sz w:val="21"/>
            <w:szCs w:val="21"/>
            <w:lang w:eastAsia="ru-RU"/>
          </w:rPr>
          <w:t>N 76-ФЗ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31.12.2005 </w:t>
      </w:r>
      <w:hyperlink r:id="rId11" w:history="1">
        <w:r w:rsidRPr="009A24E1">
          <w:rPr>
            <w:rFonts w:ascii="Arial" w:eastAsia="Times New Roman" w:hAnsi="Arial" w:cs="Arial"/>
            <w:color w:val="0000FF"/>
            <w:sz w:val="21"/>
            <w:szCs w:val="21"/>
            <w:lang w:eastAsia="ru-RU"/>
          </w:rPr>
          <w:t>N 199-ФЗ</w:t>
        </w:r>
      </w:hyperlink>
      <w:r w:rsidRPr="009A24E1">
        <w:rPr>
          <w:rFonts w:ascii="Arial" w:eastAsia="Times New Roman" w:hAnsi="Arial" w:cs="Arial"/>
          <w:color w:val="444444"/>
          <w:sz w:val="21"/>
          <w:szCs w:val="21"/>
          <w:lang w:eastAsia="ru-RU"/>
        </w:rPr>
        <w:t>, от 04.12.2006 </w:t>
      </w:r>
      <w:hyperlink r:id="rId12" w:history="1">
        <w:r w:rsidRPr="009A24E1">
          <w:rPr>
            <w:rFonts w:ascii="Arial" w:eastAsia="Times New Roman" w:hAnsi="Arial" w:cs="Arial"/>
            <w:color w:val="0000FF"/>
            <w:sz w:val="21"/>
            <w:szCs w:val="21"/>
            <w:lang w:eastAsia="ru-RU"/>
          </w:rPr>
          <w:t>N 202-ФЗ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01.12.2007 </w:t>
      </w:r>
      <w:hyperlink r:id="rId13" w:history="1">
        <w:r w:rsidRPr="009A24E1">
          <w:rPr>
            <w:rFonts w:ascii="Arial" w:eastAsia="Times New Roman" w:hAnsi="Arial" w:cs="Arial"/>
            <w:color w:val="0000FF"/>
            <w:sz w:val="21"/>
            <w:szCs w:val="21"/>
            <w:lang w:eastAsia="ru-RU"/>
          </w:rPr>
          <w:t>N 308-ФЗ</w:t>
        </w:r>
      </w:hyperlink>
      <w:r w:rsidRPr="009A24E1">
        <w:rPr>
          <w:rFonts w:ascii="Arial" w:eastAsia="Times New Roman" w:hAnsi="Arial" w:cs="Arial"/>
          <w:color w:val="444444"/>
          <w:sz w:val="21"/>
          <w:szCs w:val="21"/>
          <w:lang w:eastAsia="ru-RU"/>
        </w:rPr>
        <w:t>, от 23.07.2008 </w:t>
      </w:r>
      <w:hyperlink r:id="rId14" w:history="1">
        <w:r w:rsidRPr="009A24E1">
          <w:rPr>
            <w:rFonts w:ascii="Arial" w:eastAsia="Times New Roman" w:hAnsi="Arial" w:cs="Arial"/>
            <w:color w:val="0000FF"/>
            <w:sz w:val="21"/>
            <w:szCs w:val="21"/>
            <w:lang w:eastAsia="ru-RU"/>
          </w:rPr>
          <w:t>N 160-ФЗ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30.12.2008 </w:t>
      </w:r>
      <w:hyperlink r:id="rId15" w:history="1">
        <w:r w:rsidRPr="009A24E1">
          <w:rPr>
            <w:rFonts w:ascii="Arial" w:eastAsia="Times New Roman" w:hAnsi="Arial" w:cs="Arial"/>
            <w:color w:val="0000FF"/>
            <w:sz w:val="21"/>
            <w:szCs w:val="21"/>
            <w:lang w:eastAsia="ru-RU"/>
          </w:rPr>
          <w:t>N 309-ФЗ</w:t>
        </w:r>
      </w:hyperlink>
      <w:r w:rsidRPr="009A24E1">
        <w:rPr>
          <w:rFonts w:ascii="Arial" w:eastAsia="Times New Roman" w:hAnsi="Arial" w:cs="Arial"/>
          <w:color w:val="444444"/>
          <w:sz w:val="21"/>
          <w:szCs w:val="21"/>
          <w:lang w:eastAsia="ru-RU"/>
        </w:rPr>
        <w:t>, от 10.02.2009 </w:t>
      </w:r>
      <w:hyperlink r:id="rId16" w:history="1">
        <w:r w:rsidRPr="009A24E1">
          <w:rPr>
            <w:rFonts w:ascii="Arial" w:eastAsia="Times New Roman" w:hAnsi="Arial" w:cs="Arial"/>
            <w:color w:val="0000FF"/>
            <w:sz w:val="21"/>
            <w:szCs w:val="21"/>
            <w:lang w:eastAsia="ru-RU"/>
          </w:rPr>
          <w:t>N 18-ФЗ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02.08.2009 </w:t>
      </w:r>
      <w:hyperlink r:id="rId17" w:history="1">
        <w:r w:rsidRPr="009A24E1">
          <w:rPr>
            <w:rFonts w:ascii="Arial" w:eastAsia="Times New Roman" w:hAnsi="Arial" w:cs="Arial"/>
            <w:color w:val="0000FF"/>
            <w:sz w:val="21"/>
            <w:szCs w:val="21"/>
            <w:lang w:eastAsia="ru-RU"/>
          </w:rPr>
          <w:t>N 217-ФЗ</w:t>
        </w:r>
      </w:hyperlink>
      <w:r w:rsidRPr="009A24E1">
        <w:rPr>
          <w:rFonts w:ascii="Arial" w:eastAsia="Times New Roman" w:hAnsi="Arial" w:cs="Arial"/>
          <w:color w:val="444444"/>
          <w:sz w:val="21"/>
          <w:szCs w:val="21"/>
          <w:lang w:eastAsia="ru-RU"/>
        </w:rPr>
        <w:t>, от 27.12.2009 </w:t>
      </w:r>
      <w:hyperlink r:id="rId18" w:history="1">
        <w:r w:rsidRPr="009A24E1">
          <w:rPr>
            <w:rFonts w:ascii="Arial" w:eastAsia="Times New Roman" w:hAnsi="Arial" w:cs="Arial"/>
            <w:color w:val="0000FF"/>
            <w:sz w:val="21"/>
            <w:szCs w:val="21"/>
            <w:lang w:eastAsia="ru-RU"/>
          </w:rPr>
          <w:t>N 358-ФЗ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08.05.2010 </w:t>
      </w:r>
      <w:hyperlink r:id="rId19" w:history="1">
        <w:r w:rsidRPr="009A24E1">
          <w:rPr>
            <w:rFonts w:ascii="Arial" w:eastAsia="Times New Roman" w:hAnsi="Arial" w:cs="Arial"/>
            <w:color w:val="0000FF"/>
            <w:sz w:val="21"/>
            <w:szCs w:val="21"/>
            <w:lang w:eastAsia="ru-RU"/>
          </w:rPr>
          <w:t>N 83-ФЗ</w:t>
        </w:r>
      </w:hyperlink>
      <w:r w:rsidRPr="009A24E1">
        <w:rPr>
          <w:rFonts w:ascii="Arial" w:eastAsia="Times New Roman" w:hAnsi="Arial" w:cs="Arial"/>
          <w:color w:val="444444"/>
          <w:sz w:val="21"/>
          <w:szCs w:val="21"/>
          <w:lang w:eastAsia="ru-RU"/>
        </w:rPr>
        <w:t>, от 27.07.2010 </w:t>
      </w:r>
      <w:hyperlink r:id="rId20" w:history="1">
        <w:r w:rsidRPr="009A24E1">
          <w:rPr>
            <w:rFonts w:ascii="Arial" w:eastAsia="Times New Roman" w:hAnsi="Arial" w:cs="Arial"/>
            <w:color w:val="0000FF"/>
            <w:sz w:val="21"/>
            <w:szCs w:val="21"/>
            <w:lang w:eastAsia="ru-RU"/>
          </w:rPr>
          <w:t>N 198-ФЗ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01.03.2011 </w:t>
      </w:r>
      <w:hyperlink r:id="rId21" w:history="1">
        <w:r w:rsidRPr="009A24E1">
          <w:rPr>
            <w:rFonts w:ascii="Arial" w:eastAsia="Times New Roman" w:hAnsi="Arial" w:cs="Arial"/>
            <w:color w:val="0000FF"/>
            <w:sz w:val="21"/>
            <w:szCs w:val="21"/>
            <w:lang w:eastAsia="ru-RU"/>
          </w:rPr>
          <w:t>N 22-ФЗ</w:t>
        </w:r>
      </w:hyperlink>
      <w:r w:rsidRPr="009A24E1">
        <w:rPr>
          <w:rFonts w:ascii="Arial" w:eastAsia="Times New Roman" w:hAnsi="Arial" w:cs="Arial"/>
          <w:color w:val="444444"/>
          <w:sz w:val="21"/>
          <w:szCs w:val="21"/>
          <w:lang w:eastAsia="ru-RU"/>
        </w:rPr>
        <w:t>, от 19.07.2011 </w:t>
      </w:r>
      <w:hyperlink r:id="rId22" w:history="1">
        <w:r w:rsidRPr="009A24E1">
          <w:rPr>
            <w:rFonts w:ascii="Arial" w:eastAsia="Times New Roman" w:hAnsi="Arial" w:cs="Arial"/>
            <w:color w:val="0000FF"/>
            <w:sz w:val="21"/>
            <w:szCs w:val="21"/>
            <w:lang w:eastAsia="ru-RU"/>
          </w:rPr>
          <w:t>N 248-ФЗ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20.07.2011 </w:t>
      </w:r>
      <w:hyperlink r:id="rId23" w:history="1">
        <w:r w:rsidRPr="009A24E1">
          <w:rPr>
            <w:rFonts w:ascii="Arial" w:eastAsia="Times New Roman" w:hAnsi="Arial" w:cs="Arial"/>
            <w:color w:val="0000FF"/>
            <w:sz w:val="21"/>
            <w:szCs w:val="21"/>
            <w:lang w:eastAsia="ru-RU"/>
          </w:rPr>
          <w:t>N 249-ФЗ</w:t>
        </w:r>
      </w:hyperlink>
      <w:r w:rsidRPr="009A24E1">
        <w:rPr>
          <w:rFonts w:ascii="Arial" w:eastAsia="Times New Roman" w:hAnsi="Arial" w:cs="Arial"/>
          <w:color w:val="444444"/>
          <w:sz w:val="21"/>
          <w:szCs w:val="21"/>
          <w:lang w:eastAsia="ru-RU"/>
        </w:rPr>
        <w:t>, от 21.07.2011 </w:t>
      </w:r>
      <w:hyperlink r:id="rId24" w:history="1">
        <w:r w:rsidRPr="009A24E1">
          <w:rPr>
            <w:rFonts w:ascii="Arial" w:eastAsia="Times New Roman" w:hAnsi="Arial" w:cs="Arial"/>
            <w:color w:val="0000FF"/>
            <w:sz w:val="21"/>
            <w:szCs w:val="21"/>
            <w:lang w:eastAsia="ru-RU"/>
          </w:rPr>
          <w:t>N 254-ФЗ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06.11.2011 </w:t>
      </w:r>
      <w:hyperlink r:id="rId25" w:history="1">
        <w:r w:rsidRPr="009A24E1">
          <w:rPr>
            <w:rFonts w:ascii="Arial" w:eastAsia="Times New Roman" w:hAnsi="Arial" w:cs="Arial"/>
            <w:color w:val="0000FF"/>
            <w:sz w:val="21"/>
            <w:szCs w:val="21"/>
            <w:lang w:eastAsia="ru-RU"/>
          </w:rPr>
          <w:t>N 291-ФЗ</w:t>
        </w:r>
      </w:hyperlink>
      <w:r w:rsidRPr="009A24E1">
        <w:rPr>
          <w:rFonts w:ascii="Arial" w:eastAsia="Times New Roman" w:hAnsi="Arial" w:cs="Arial"/>
          <w:color w:val="444444"/>
          <w:sz w:val="21"/>
          <w:szCs w:val="21"/>
          <w:lang w:eastAsia="ru-RU"/>
        </w:rPr>
        <w:t>, от 03.12.2011 </w:t>
      </w:r>
      <w:hyperlink r:id="rId26" w:history="1">
        <w:r w:rsidRPr="009A24E1">
          <w:rPr>
            <w:rFonts w:ascii="Arial" w:eastAsia="Times New Roman" w:hAnsi="Arial" w:cs="Arial"/>
            <w:color w:val="0000FF"/>
            <w:sz w:val="21"/>
            <w:szCs w:val="21"/>
            <w:lang w:eastAsia="ru-RU"/>
          </w:rPr>
          <w:t>N 385-ФЗ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28.07.2012 </w:t>
      </w:r>
      <w:hyperlink r:id="rId27" w:history="1">
        <w:r w:rsidRPr="009A24E1">
          <w:rPr>
            <w:rFonts w:ascii="Arial" w:eastAsia="Times New Roman" w:hAnsi="Arial" w:cs="Arial"/>
            <w:color w:val="0000FF"/>
            <w:sz w:val="21"/>
            <w:szCs w:val="21"/>
            <w:lang w:eastAsia="ru-RU"/>
          </w:rPr>
          <w:t>N 135-ФЗ</w:t>
        </w:r>
      </w:hyperlink>
      <w:r w:rsidRPr="009A24E1">
        <w:rPr>
          <w:rFonts w:ascii="Arial" w:eastAsia="Times New Roman" w:hAnsi="Arial" w:cs="Arial"/>
          <w:color w:val="444444"/>
          <w:sz w:val="21"/>
          <w:szCs w:val="21"/>
          <w:lang w:eastAsia="ru-RU"/>
        </w:rPr>
        <w:t>, от 03.12.2012 </w:t>
      </w:r>
      <w:hyperlink r:id="rId28" w:history="1">
        <w:r w:rsidRPr="009A24E1">
          <w:rPr>
            <w:rFonts w:ascii="Arial" w:eastAsia="Times New Roman" w:hAnsi="Arial" w:cs="Arial"/>
            <w:color w:val="0000FF"/>
            <w:sz w:val="21"/>
            <w:szCs w:val="21"/>
            <w:lang w:eastAsia="ru-RU"/>
          </w:rPr>
          <w:t>N 240-ФЗ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07.05.2013 </w:t>
      </w:r>
      <w:hyperlink r:id="rId29" w:history="1">
        <w:r w:rsidRPr="009A24E1">
          <w:rPr>
            <w:rFonts w:ascii="Arial" w:eastAsia="Times New Roman" w:hAnsi="Arial" w:cs="Arial"/>
            <w:color w:val="0000FF"/>
            <w:sz w:val="21"/>
            <w:szCs w:val="21"/>
            <w:lang w:eastAsia="ru-RU"/>
          </w:rPr>
          <w:t>N 93-ФЗ</w:t>
        </w:r>
      </w:hyperlink>
      <w:r w:rsidRPr="009A24E1">
        <w:rPr>
          <w:rFonts w:ascii="Arial" w:eastAsia="Times New Roman" w:hAnsi="Arial" w:cs="Arial"/>
          <w:color w:val="444444"/>
          <w:sz w:val="21"/>
          <w:szCs w:val="21"/>
          <w:lang w:eastAsia="ru-RU"/>
        </w:rPr>
        <w:t>, от 02.07.2013 </w:t>
      </w:r>
      <w:hyperlink r:id="rId30" w:history="1">
        <w:r w:rsidRPr="009A24E1">
          <w:rPr>
            <w:rFonts w:ascii="Arial" w:eastAsia="Times New Roman" w:hAnsi="Arial" w:cs="Arial"/>
            <w:color w:val="0000FF"/>
            <w:sz w:val="21"/>
            <w:szCs w:val="21"/>
            <w:lang w:eastAsia="ru-RU"/>
          </w:rPr>
          <w:t>N 185-ФЗ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27.09.2013 </w:t>
      </w:r>
      <w:hyperlink r:id="rId31" w:history="1">
        <w:r w:rsidRPr="009A24E1">
          <w:rPr>
            <w:rFonts w:ascii="Arial" w:eastAsia="Times New Roman" w:hAnsi="Arial" w:cs="Arial"/>
            <w:color w:val="0000FF"/>
            <w:sz w:val="21"/>
            <w:szCs w:val="21"/>
            <w:lang w:eastAsia="ru-RU"/>
          </w:rPr>
          <w:t>N 253-ФЗ</w:t>
        </w:r>
      </w:hyperlink>
      <w:r w:rsidRPr="009A24E1">
        <w:rPr>
          <w:rFonts w:ascii="Arial" w:eastAsia="Times New Roman" w:hAnsi="Arial" w:cs="Arial"/>
          <w:color w:val="444444"/>
          <w:sz w:val="21"/>
          <w:szCs w:val="21"/>
          <w:lang w:eastAsia="ru-RU"/>
        </w:rPr>
        <w:t>, от 02.11.2013 </w:t>
      </w:r>
      <w:hyperlink r:id="rId32" w:history="1">
        <w:r w:rsidRPr="009A24E1">
          <w:rPr>
            <w:rFonts w:ascii="Arial" w:eastAsia="Times New Roman" w:hAnsi="Arial" w:cs="Arial"/>
            <w:color w:val="0000FF"/>
            <w:sz w:val="21"/>
            <w:szCs w:val="21"/>
            <w:lang w:eastAsia="ru-RU"/>
          </w:rPr>
          <w:t>N 291-ФЗ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 изм., внесенными Федеральными законами</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27.12.2000 </w:t>
      </w:r>
      <w:hyperlink r:id="rId33" w:history="1">
        <w:r w:rsidRPr="009A24E1">
          <w:rPr>
            <w:rFonts w:ascii="Arial" w:eastAsia="Times New Roman" w:hAnsi="Arial" w:cs="Arial"/>
            <w:color w:val="0000FF"/>
            <w:sz w:val="21"/>
            <w:szCs w:val="21"/>
            <w:lang w:eastAsia="ru-RU"/>
          </w:rPr>
          <w:t>N 150-ФЗ</w:t>
        </w:r>
      </w:hyperlink>
      <w:r w:rsidRPr="009A24E1">
        <w:rPr>
          <w:rFonts w:ascii="Arial" w:eastAsia="Times New Roman" w:hAnsi="Arial" w:cs="Arial"/>
          <w:color w:val="444444"/>
          <w:sz w:val="21"/>
          <w:szCs w:val="21"/>
          <w:lang w:eastAsia="ru-RU"/>
        </w:rPr>
        <w:t>, от 30.12.2001 </w:t>
      </w:r>
      <w:hyperlink r:id="rId34" w:history="1">
        <w:r w:rsidRPr="009A24E1">
          <w:rPr>
            <w:rFonts w:ascii="Arial" w:eastAsia="Times New Roman" w:hAnsi="Arial" w:cs="Arial"/>
            <w:color w:val="0000FF"/>
            <w:sz w:val="21"/>
            <w:szCs w:val="21"/>
            <w:lang w:eastAsia="ru-RU"/>
          </w:rPr>
          <w:t>N 194-ФЗ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 24.12.2002 </w:t>
      </w:r>
      <w:hyperlink r:id="rId35" w:history="1">
        <w:r w:rsidRPr="009A24E1">
          <w:rPr>
            <w:rFonts w:ascii="Arial" w:eastAsia="Times New Roman" w:hAnsi="Arial" w:cs="Arial"/>
            <w:color w:val="0000FF"/>
            <w:sz w:val="21"/>
            <w:szCs w:val="21"/>
            <w:lang w:eastAsia="ru-RU"/>
          </w:rPr>
          <w:t>N 176-ФЗ</w:t>
        </w:r>
      </w:hyperlink>
      <w:r w:rsidRPr="009A24E1">
        <w:rPr>
          <w:rFonts w:ascii="Arial" w:eastAsia="Times New Roman" w:hAnsi="Arial" w:cs="Arial"/>
          <w:color w:val="444444"/>
          <w:sz w:val="21"/>
          <w:szCs w:val="21"/>
          <w:lang w:eastAsia="ru-RU"/>
        </w:rPr>
        <w:t>, от 23.12.2003 </w:t>
      </w:r>
      <w:hyperlink r:id="rId36" w:history="1">
        <w:r w:rsidRPr="009A24E1">
          <w:rPr>
            <w:rFonts w:ascii="Arial" w:eastAsia="Times New Roman" w:hAnsi="Arial" w:cs="Arial"/>
            <w:color w:val="0000FF"/>
            <w:sz w:val="21"/>
            <w:szCs w:val="21"/>
            <w:lang w:eastAsia="ru-RU"/>
          </w:rPr>
          <w:t>N 186-ФЗ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37"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21.07.2011 N 254-ФЗ)</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Глава I. ОБЩИЕ ПОЛОЖЕНИЯ</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 Законодательство о науке и государственной научно-технической политике</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Законодательство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2. Основные понятия, применяемые в настоящем Федеральном законе</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38"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30.12.2008 N 309-ФЗ)</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(абзац введен Федеральным </w:t>
      </w:r>
      <w:hyperlink r:id="rId39"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02.11.2013 N 291-ФЗ)</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40" w:history="1">
        <w:r w:rsidRPr="009A24E1">
          <w:rPr>
            <w:rFonts w:ascii="Arial" w:eastAsia="Times New Roman" w:hAnsi="Arial" w:cs="Arial"/>
            <w:color w:val="0000FF"/>
            <w:sz w:val="21"/>
            <w:szCs w:val="21"/>
            <w:lang w:eastAsia="ru-RU"/>
          </w:rPr>
          <w:t>порядке</w:t>
        </w:r>
      </w:hyperlink>
      <w:r w:rsidRPr="009A24E1">
        <w:rPr>
          <w:rFonts w:ascii="Arial" w:eastAsia="Times New Roman" w:hAnsi="Arial" w:cs="Arial"/>
          <w:color w:val="444444"/>
          <w:sz w:val="21"/>
          <w:szCs w:val="21"/>
          <w:lang w:eastAsia="ru-RU"/>
        </w:rPr>
        <w:t>,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w:t>
      </w:r>
    </w:p>
    <w:p w:rsidR="009A24E1" w:rsidRPr="009A24E1" w:rsidRDefault="009A24E1" w:rsidP="009A24E1">
      <w:pPr>
        <w:shd w:val="clear" w:color="auto" w:fill="FFFFFF"/>
        <w:spacing w:before="225" w:after="0" w:line="240" w:lineRule="auto"/>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41"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20.07.2011 N 249-ФЗ)</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(часть восьмая введена Федеральным </w:t>
      </w:r>
      <w:hyperlink r:id="rId42"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21.07.2011 N 254-ФЗ)</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(часть девятая введена Федеральным </w:t>
      </w:r>
      <w:hyperlink r:id="rId43"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21.07.2011 N 254-ФЗ)</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(часть десятая введена Федеральным </w:t>
      </w:r>
      <w:hyperlink r:id="rId44"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21.07.2011 N 254-ФЗ)</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(часть одиннадцатая введена Федеральным </w:t>
      </w:r>
      <w:hyperlink r:id="rId45"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21.07.2011 N 254-ФЗ)</w:t>
      </w:r>
    </w:p>
    <w:p w:rsidR="009A24E1" w:rsidRPr="009A24E1" w:rsidRDefault="009A24E1" w:rsidP="009A24E1">
      <w:pPr>
        <w:shd w:val="clear" w:color="auto" w:fill="FFFFFF"/>
        <w:spacing w:before="225" w:after="0" w:line="240" w:lineRule="auto"/>
        <w:ind w:firstLine="708"/>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(часть двенадцатая введена Федеральным </w:t>
      </w:r>
      <w:hyperlink r:id="rId46"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21.07.2011 N 254-ФЗ)</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Глава II. СУБЪЕКТЫ НАУЧНОЙ И (ИЛИ) НАУЧНО-ТЕХНИЧЕСКОЙ</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3. Общие положения о субъектах научной и (или)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и законодательством субъектов Российской Федерации, и юридическими лицами при условии, если научная и (или) научно-техническая деятельность предусмотрена их учредительными документами.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Органы государственной власти Российской Федерации в соответствии с настоящим Федеральным законом: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гарантируют субъектам научной и (или) научно-технической деятельности защиту от недобросовестной конкуренции;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признают право на обоснованный риск в научной и (или)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обеспечивают свободу доступа к научной и научно-технической информации, за исключением случаев, предусмотренных </w:t>
      </w:r>
      <w:hyperlink r:id="rId47"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 в отношении государственной, служебной или коммерческой тайны;</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гарантируют подготовку кадров для научных организаций;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48"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гарантируют финансирование проектов, выполняемых по государственным заказам.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 вопросу, касающемуся порядка аттестации научных работников организаций, подведомственных Российской академии наук, см. </w:t>
      </w:r>
      <w:hyperlink r:id="rId49" w:history="1">
        <w:r w:rsidRPr="009A24E1">
          <w:rPr>
            <w:rFonts w:ascii="Arial" w:eastAsia="Times New Roman" w:hAnsi="Arial" w:cs="Arial"/>
            <w:color w:val="0000FF"/>
            <w:sz w:val="21"/>
            <w:szCs w:val="21"/>
            <w:lang w:eastAsia="ru-RU"/>
          </w:rPr>
          <w:t>Приказ</w:t>
        </w:r>
      </w:hyperlink>
      <w:r w:rsidRPr="009A24E1">
        <w:rPr>
          <w:rFonts w:ascii="Arial" w:eastAsia="Times New Roman" w:hAnsi="Arial" w:cs="Arial"/>
          <w:color w:val="444444"/>
          <w:sz w:val="21"/>
          <w:szCs w:val="21"/>
          <w:lang w:eastAsia="ru-RU"/>
        </w:rPr>
        <w:t> Минобрнауки РФ N 144, Минздравсоцразвития РФ N 352, РАН N 33 от 23.05.2007.</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50"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Абзац утратил силу. - Федеральный </w:t>
      </w:r>
      <w:hyperlink r:id="rId51"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27.07.2010 N 198-ФЗ.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2 в ред. Федерального </w:t>
      </w:r>
      <w:hyperlink r:id="rId52"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2.1. Ученые степени доктора наук, кандидата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доктора наук или диссертации на соискание ученой степени кандидата наук.</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hyperlink r:id="rId53" w:history="1">
        <w:r w:rsidRPr="009A24E1">
          <w:rPr>
            <w:rFonts w:ascii="Arial" w:eastAsia="Times New Roman" w:hAnsi="Arial" w:cs="Arial"/>
            <w:color w:val="0000FF"/>
            <w:sz w:val="21"/>
            <w:szCs w:val="21"/>
            <w:lang w:eastAsia="ru-RU"/>
          </w:rPr>
          <w:t>Порядок</w:t>
        </w:r>
      </w:hyperlink>
      <w:r w:rsidRPr="009A24E1">
        <w:rPr>
          <w:rFonts w:ascii="Arial" w:eastAsia="Times New Roman" w:hAnsi="Arial" w:cs="Arial"/>
          <w:color w:val="444444"/>
          <w:sz w:val="21"/>
          <w:szCs w:val="21"/>
          <w:lang w:eastAsia="ru-RU"/>
        </w:rP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w:t>
      </w:r>
      <w:r w:rsidRPr="009A24E1">
        <w:rPr>
          <w:rFonts w:ascii="Arial" w:eastAsia="Times New Roman" w:hAnsi="Arial" w:cs="Arial"/>
          <w:color w:val="444444"/>
          <w:sz w:val="21"/>
          <w:szCs w:val="21"/>
          <w:lang w:eastAsia="ru-RU"/>
        </w:rPr>
        <w:lastRenderedPageBreak/>
        <w:t>доктора наук и аттестационных дел устанавливаются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Ученые степени кандидата наук, доктора наук присуждаются по научным специальностям в соответствии с</w:t>
      </w:r>
      <w:hyperlink r:id="rId54" w:history="1">
        <w:r w:rsidRPr="009A24E1">
          <w:rPr>
            <w:rFonts w:ascii="Arial" w:eastAsia="Times New Roman" w:hAnsi="Arial" w:cs="Arial"/>
            <w:color w:val="0000FF"/>
            <w:sz w:val="21"/>
            <w:szCs w:val="21"/>
            <w:lang w:eastAsia="ru-RU"/>
          </w:rPr>
          <w:t>номенклатурой</w:t>
        </w:r>
      </w:hyperlink>
      <w:r w:rsidRPr="009A24E1">
        <w:rPr>
          <w:rFonts w:ascii="Arial" w:eastAsia="Times New Roman" w:hAnsi="Arial" w:cs="Arial"/>
          <w:color w:val="444444"/>
          <w:sz w:val="21"/>
          <w:szCs w:val="21"/>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2.1 введен Федеральным </w:t>
      </w:r>
      <w:hyperlink r:id="rId55"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2.2. </w:t>
      </w:r>
      <w:hyperlink r:id="rId56" w:history="1">
        <w:r w:rsidRPr="009A24E1">
          <w:rPr>
            <w:rFonts w:ascii="Arial" w:eastAsia="Times New Roman" w:hAnsi="Arial" w:cs="Arial"/>
            <w:color w:val="0000FF"/>
            <w:sz w:val="21"/>
            <w:szCs w:val="21"/>
            <w:lang w:eastAsia="ru-RU"/>
          </w:rPr>
          <w:t>Порядок</w:t>
        </w:r>
      </w:hyperlink>
      <w:r w:rsidRPr="009A24E1">
        <w:rPr>
          <w:rFonts w:ascii="Arial" w:eastAsia="Times New Roman" w:hAnsi="Arial" w:cs="Arial"/>
          <w:color w:val="444444"/>
          <w:sz w:val="21"/>
          <w:szCs w:val="21"/>
          <w:lang w:eastAsia="ru-RU"/>
        </w:rPr>
        <w:t>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Присвоение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2.2 введен Федеральным </w:t>
      </w:r>
      <w:hyperlink r:id="rId57"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w:t>
      </w:r>
      <w:hyperlink r:id="rId58" w:history="1">
        <w:r w:rsidRPr="009A24E1">
          <w:rPr>
            <w:rFonts w:ascii="Arial" w:eastAsia="Times New Roman" w:hAnsi="Arial" w:cs="Arial"/>
            <w:color w:val="0000FF"/>
            <w:sz w:val="21"/>
            <w:szCs w:val="21"/>
            <w:lang w:eastAsia="ru-RU"/>
          </w:rPr>
          <w:t>порядок</w:t>
        </w:r>
      </w:hyperlink>
      <w:r w:rsidRPr="009A24E1">
        <w:rPr>
          <w:rFonts w:ascii="Arial" w:eastAsia="Times New Roman" w:hAnsi="Arial" w:cs="Arial"/>
          <w:color w:val="444444"/>
          <w:sz w:val="21"/>
          <w:szCs w:val="21"/>
          <w:lang w:eastAsia="ru-RU"/>
        </w:rPr>
        <w:t> их оформления и выдачи утверждаются в</w:t>
      </w:r>
      <w:hyperlink r:id="rId59" w:history="1">
        <w:r w:rsidRPr="009A24E1">
          <w:rPr>
            <w:rFonts w:ascii="Arial" w:eastAsia="Times New Roman" w:hAnsi="Arial" w:cs="Arial"/>
            <w:color w:val="0000FF"/>
            <w:sz w:val="21"/>
            <w:szCs w:val="21"/>
            <w:lang w:eastAsia="ru-RU"/>
          </w:rPr>
          <w:t>порядке</w:t>
        </w:r>
      </w:hyperlink>
      <w:r w:rsidRPr="009A24E1">
        <w:rPr>
          <w:rFonts w:ascii="Arial" w:eastAsia="Times New Roman" w:hAnsi="Arial" w:cs="Arial"/>
          <w:color w:val="444444"/>
          <w:sz w:val="21"/>
          <w:szCs w:val="21"/>
          <w:lang w:eastAsia="ru-RU"/>
        </w:rPr>
        <w:t>, определяемом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60"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 выплате ежегодной денежной компенсации научным работникам, имеющим ученую степень, для приобретения научной литературы и оплаты научно-информационных услуг см. </w:t>
      </w:r>
      <w:hyperlink r:id="rId61" w:history="1">
        <w:r w:rsidRPr="009A24E1">
          <w:rPr>
            <w:rFonts w:ascii="Arial" w:eastAsia="Times New Roman" w:hAnsi="Arial" w:cs="Arial"/>
            <w:color w:val="0000FF"/>
            <w:sz w:val="21"/>
            <w:szCs w:val="21"/>
            <w:lang w:eastAsia="ru-RU"/>
          </w:rPr>
          <w:t>Постановление</w:t>
        </w:r>
      </w:hyperlink>
      <w:r w:rsidRPr="009A24E1">
        <w:rPr>
          <w:rFonts w:ascii="Arial" w:eastAsia="Times New Roman" w:hAnsi="Arial" w:cs="Arial"/>
          <w:color w:val="444444"/>
          <w:sz w:val="21"/>
          <w:szCs w:val="21"/>
          <w:lang w:eastAsia="ru-RU"/>
        </w:rPr>
        <w:t> Правительства РФ от 07.05.1997 N 543.</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Федеральный </w:t>
      </w:r>
      <w:hyperlink r:id="rId62" w:history="1">
        <w:r w:rsidRPr="009A24E1">
          <w:rPr>
            <w:rFonts w:ascii="Arial" w:eastAsia="Times New Roman" w:hAnsi="Arial" w:cs="Arial"/>
            <w:color w:val="0000FF"/>
            <w:sz w:val="21"/>
            <w:szCs w:val="21"/>
            <w:lang w:eastAsia="ru-RU"/>
          </w:rPr>
          <w:t>орган</w:t>
        </w:r>
      </w:hyperlink>
      <w:r w:rsidRPr="009A24E1">
        <w:rPr>
          <w:rFonts w:ascii="Arial" w:eastAsia="Times New Roman" w:hAnsi="Arial" w:cs="Arial"/>
          <w:color w:val="444444"/>
          <w:sz w:val="21"/>
          <w:szCs w:val="21"/>
          <w:lang w:eastAsia="ru-RU"/>
        </w:rPr>
        <w:t>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в установленном порядке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прекращает деятельность этих советов.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(абзац введен Федеральным </w:t>
      </w:r>
      <w:hyperlink r:id="rId63"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27.07.2010 N 198-ФЗ, в ред. Федерального </w:t>
      </w:r>
      <w:hyperlink r:id="rId64"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hyperlink r:id="rId65" w:history="1">
        <w:r w:rsidRPr="009A24E1">
          <w:rPr>
            <w:rFonts w:ascii="Arial" w:eastAsia="Times New Roman" w:hAnsi="Arial" w:cs="Arial"/>
            <w:color w:val="0000FF"/>
            <w:sz w:val="21"/>
            <w:szCs w:val="21"/>
            <w:lang w:eastAsia="ru-RU"/>
          </w:rPr>
          <w:t>Положение</w:t>
        </w:r>
      </w:hyperlink>
      <w:r w:rsidRPr="009A24E1">
        <w:rPr>
          <w:rFonts w:ascii="Arial" w:eastAsia="Times New Roman" w:hAnsi="Arial" w:cs="Arial"/>
          <w:color w:val="444444"/>
          <w:sz w:val="21"/>
          <w:szCs w:val="21"/>
          <w:lang w:eastAsia="ru-RU"/>
        </w:rPr>
        <w:t>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(абзац введен Федеральным </w:t>
      </w:r>
      <w:hyperlink r:id="rId66"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27.07.2010 N 198-ФЗ)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Абзац утратил силу с 1 сентября 2013 года. - Федеральный </w:t>
      </w:r>
      <w:hyperlink r:id="rId67"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3 введен Федеральным </w:t>
      </w:r>
      <w:hyperlink r:id="rId68"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29.12.2000 N 168-ФЗ)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hyperlink r:id="rId69" w:history="1">
        <w:r w:rsidRPr="009A24E1">
          <w:rPr>
            <w:rFonts w:ascii="Arial" w:eastAsia="Times New Roman" w:hAnsi="Arial" w:cs="Arial"/>
            <w:color w:val="0000FF"/>
            <w:sz w:val="21"/>
            <w:szCs w:val="21"/>
            <w:lang w:eastAsia="ru-RU"/>
          </w:rPr>
          <w:t>4.</w:t>
        </w:r>
      </w:hyperlink>
      <w:r w:rsidRPr="009A24E1">
        <w:rPr>
          <w:rFonts w:ascii="Arial" w:eastAsia="Times New Roman" w:hAnsi="Arial" w:cs="Arial"/>
          <w:color w:val="444444"/>
          <w:sz w:val="21"/>
          <w:szCs w:val="21"/>
          <w:lang w:eastAsia="ru-RU"/>
        </w:rPr>
        <w:t>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70"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Абзац утратил силу с 1 сентября 2013 года. - Федеральный </w:t>
      </w:r>
      <w:hyperlink r:id="rId71"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hyperlink r:id="rId72" w:history="1">
        <w:r w:rsidRPr="009A24E1">
          <w:rPr>
            <w:rFonts w:ascii="Arial" w:eastAsia="Times New Roman" w:hAnsi="Arial" w:cs="Arial"/>
            <w:color w:val="0000FF"/>
            <w:sz w:val="21"/>
            <w:szCs w:val="21"/>
            <w:lang w:eastAsia="ru-RU"/>
          </w:rPr>
          <w:t>5.</w:t>
        </w:r>
      </w:hyperlink>
      <w:r w:rsidRPr="009A24E1">
        <w:rPr>
          <w:rFonts w:ascii="Arial" w:eastAsia="Times New Roman" w:hAnsi="Arial" w:cs="Arial"/>
          <w:color w:val="444444"/>
          <w:sz w:val="21"/>
          <w:szCs w:val="21"/>
          <w:lang w:eastAsia="ru-RU"/>
        </w:rPr>
        <w:t>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 вопросу, касающемуся порядка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2011 - 2015 годы, см. </w:t>
      </w:r>
      <w:hyperlink r:id="rId73" w:history="1">
        <w:r w:rsidRPr="009A24E1">
          <w:rPr>
            <w:rFonts w:ascii="Arial" w:eastAsia="Times New Roman" w:hAnsi="Arial" w:cs="Arial"/>
            <w:color w:val="0000FF"/>
            <w:sz w:val="21"/>
            <w:szCs w:val="21"/>
            <w:lang w:eastAsia="ru-RU"/>
          </w:rPr>
          <w:t>Постановление</w:t>
        </w:r>
      </w:hyperlink>
      <w:r w:rsidRPr="009A24E1">
        <w:rPr>
          <w:rFonts w:ascii="Arial" w:eastAsia="Times New Roman" w:hAnsi="Arial" w:cs="Arial"/>
          <w:color w:val="444444"/>
          <w:sz w:val="21"/>
          <w:szCs w:val="21"/>
          <w:lang w:eastAsia="ru-RU"/>
        </w:rPr>
        <w:t> Правительства РФ от 17.12.2010 N 1050.</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 вопросу, касающемуся ежегодных оплачиваемых отпусков научным работникам, имеющим ученую степень, см. </w:t>
      </w:r>
      <w:hyperlink r:id="rId74" w:history="1">
        <w:r w:rsidRPr="009A24E1">
          <w:rPr>
            <w:rFonts w:ascii="Arial" w:eastAsia="Times New Roman" w:hAnsi="Arial" w:cs="Arial"/>
            <w:color w:val="0000FF"/>
            <w:sz w:val="21"/>
            <w:szCs w:val="21"/>
            <w:lang w:eastAsia="ru-RU"/>
          </w:rPr>
          <w:t>Постановление</w:t>
        </w:r>
      </w:hyperlink>
      <w:r w:rsidRPr="009A24E1">
        <w:rPr>
          <w:rFonts w:ascii="Arial" w:eastAsia="Times New Roman" w:hAnsi="Arial" w:cs="Arial"/>
          <w:color w:val="444444"/>
          <w:sz w:val="21"/>
          <w:szCs w:val="21"/>
          <w:lang w:eastAsia="ru-RU"/>
        </w:rPr>
        <w:t> Правительства РФ от 12.08.1994 N 949.</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hyperlink r:id="rId75" w:history="1">
        <w:r w:rsidRPr="009A24E1">
          <w:rPr>
            <w:rFonts w:ascii="Arial" w:eastAsia="Times New Roman" w:hAnsi="Arial" w:cs="Arial"/>
            <w:color w:val="0000FF"/>
            <w:sz w:val="21"/>
            <w:szCs w:val="21"/>
            <w:lang w:eastAsia="ru-RU"/>
          </w:rPr>
          <w:t>6.</w:t>
        </w:r>
      </w:hyperlink>
      <w:r w:rsidRPr="009A24E1">
        <w:rPr>
          <w:rFonts w:ascii="Arial" w:eastAsia="Times New Roman" w:hAnsi="Arial" w:cs="Arial"/>
          <w:color w:val="444444"/>
          <w:sz w:val="21"/>
          <w:szCs w:val="21"/>
          <w:lang w:eastAsia="ru-RU"/>
        </w:rPr>
        <w:t> Научный работник имеет право на: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w:t>
      </w:r>
      <w:hyperlink r:id="rId76"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осуществление предпринимательской деятельности в области науки и техники, не запрещенной законодательством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подачу заявок на участие в научных дискуссиях, конференциях и симпозиумах и иных коллективных обсуждениях;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участие в конкурсе на финансирование научных исследований за счет средств соответствующего бюджета, фондов поддержки научной и (или) научно-технической деятельности и иных источников, не запрещенных законодательством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доступ к информации о научных и научно-технических результатах, если она не содержит сведений, относящихся к государственной, служебной или коммерческой </w:t>
      </w:r>
      <w:hyperlink r:id="rId77" w:history="1">
        <w:r w:rsidRPr="009A24E1">
          <w:rPr>
            <w:rFonts w:ascii="Arial" w:eastAsia="Times New Roman" w:hAnsi="Arial" w:cs="Arial"/>
            <w:color w:val="0000FF"/>
            <w:sz w:val="21"/>
            <w:szCs w:val="21"/>
            <w:lang w:eastAsia="ru-RU"/>
          </w:rPr>
          <w:t>тайне</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мотивированный отказ от участия в научных исследованиях, оказывающих негативное воздействие на человека, общество и окружающую среду;</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78"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30.12.2008 N 309-ФЗ)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дополнительное профессиональное образование.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79"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hyperlink r:id="rId80" w:history="1">
        <w:r w:rsidRPr="009A24E1">
          <w:rPr>
            <w:rFonts w:ascii="Arial" w:eastAsia="Times New Roman" w:hAnsi="Arial" w:cs="Arial"/>
            <w:color w:val="0000FF"/>
            <w:sz w:val="21"/>
            <w:szCs w:val="21"/>
            <w:lang w:eastAsia="ru-RU"/>
          </w:rPr>
          <w:t>7.</w:t>
        </w:r>
      </w:hyperlink>
      <w:r w:rsidRPr="009A24E1">
        <w:rPr>
          <w:rFonts w:ascii="Arial" w:eastAsia="Times New Roman" w:hAnsi="Arial" w:cs="Arial"/>
          <w:color w:val="444444"/>
          <w:sz w:val="21"/>
          <w:szCs w:val="21"/>
          <w:lang w:eastAsia="ru-RU"/>
        </w:rPr>
        <w:t> Научный работник обязан:</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81"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30.12.2008 N 309-ФЗ)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hyperlink r:id="rId82" w:history="1">
        <w:r w:rsidRPr="009A24E1">
          <w:rPr>
            <w:rFonts w:ascii="Arial" w:eastAsia="Times New Roman" w:hAnsi="Arial" w:cs="Arial"/>
            <w:color w:val="0000FF"/>
            <w:sz w:val="21"/>
            <w:szCs w:val="21"/>
            <w:lang w:eastAsia="ru-RU"/>
          </w:rPr>
          <w:t>8.</w:t>
        </w:r>
      </w:hyperlink>
      <w:r w:rsidRPr="009A24E1">
        <w:rPr>
          <w:rFonts w:ascii="Arial" w:eastAsia="Times New Roman" w:hAnsi="Arial" w:cs="Arial"/>
          <w:color w:val="444444"/>
          <w:sz w:val="21"/>
          <w:szCs w:val="21"/>
          <w:lang w:eastAsia="ru-RU"/>
        </w:rPr>
        <w:t> Научные работники могут заключать договоры о совместной научной и (или) научно-технической деятельности в соответствии с </w:t>
      </w:r>
      <w:hyperlink r:id="rId83"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hyperlink r:id="rId84" w:history="1">
        <w:r w:rsidRPr="009A24E1">
          <w:rPr>
            <w:rFonts w:ascii="Arial" w:eastAsia="Times New Roman" w:hAnsi="Arial" w:cs="Arial"/>
            <w:color w:val="0000FF"/>
            <w:sz w:val="21"/>
            <w:szCs w:val="21"/>
            <w:lang w:eastAsia="ru-RU"/>
          </w:rPr>
          <w:t>9.</w:t>
        </w:r>
      </w:hyperlink>
      <w:r w:rsidRPr="009A24E1">
        <w:rPr>
          <w:rFonts w:ascii="Arial" w:eastAsia="Times New Roman" w:hAnsi="Arial" w:cs="Arial"/>
          <w:color w:val="444444"/>
          <w:sz w:val="21"/>
          <w:szCs w:val="21"/>
          <w:lang w:eastAsia="ru-RU"/>
        </w:rPr>
        <w:t>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r:id="rId85" w:history="1">
        <w:r w:rsidRPr="009A24E1">
          <w:rPr>
            <w:rFonts w:ascii="Arial" w:eastAsia="Times New Roman" w:hAnsi="Arial" w:cs="Arial"/>
            <w:color w:val="0000FF"/>
            <w:sz w:val="21"/>
            <w:szCs w:val="21"/>
            <w:lang w:eastAsia="ru-RU"/>
          </w:rPr>
          <w:t>порядке</w:t>
        </w:r>
      </w:hyperlink>
      <w:r w:rsidRPr="009A24E1">
        <w:rPr>
          <w:rFonts w:ascii="Arial" w:eastAsia="Times New Roman" w:hAnsi="Arial" w:cs="Arial"/>
          <w:color w:val="444444"/>
          <w:sz w:val="21"/>
          <w:szCs w:val="21"/>
          <w:lang w:eastAsia="ru-RU"/>
        </w:rPr>
        <w:t>, предусмотренном законодательством Российской Федерации об общественных объединениях.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86"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22.08.2004 N 122-ФЗ)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4.1. Подготовка диссертаций на соискание ученой степени кандидата наук, ученой степени доктора наук</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(введена Федеральным </w:t>
      </w:r>
      <w:hyperlink r:id="rId87"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К соисканию ученой степени кандидата наук допускаются: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лица, 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лица, имеющие образование не ниже высшего образования (специалитет или магистратура) и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порядке, определяемом Правительством Российской Федерации.</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Прием в докторантуру в соответствии с </w:t>
      </w:r>
      <w:hyperlink r:id="rId88" w:history="1">
        <w:r w:rsidRPr="009A24E1">
          <w:rPr>
            <w:rFonts w:ascii="Arial" w:eastAsia="Times New Roman" w:hAnsi="Arial" w:cs="Arial"/>
            <w:color w:val="0000FF"/>
            <w:sz w:val="21"/>
            <w:szCs w:val="21"/>
            <w:lang w:eastAsia="ru-RU"/>
          </w:rPr>
          <w:t>порядком</w:t>
        </w:r>
      </w:hyperlink>
      <w:r w:rsidRPr="009A24E1">
        <w:rPr>
          <w:rFonts w:ascii="Arial" w:eastAsia="Times New Roman" w:hAnsi="Arial" w:cs="Arial"/>
          <w:color w:val="444444"/>
          <w:sz w:val="21"/>
          <w:szCs w:val="21"/>
          <w:lang w:eastAsia="ru-RU"/>
        </w:rPr>
        <w:t> приема, действовавшим до 1 сентября 2013 года, осуществляется до 1 января 2014 года. Подготовка лиц, принятых в докторантуру до 1 января 2014 года, осуществляется до истечения срока их подготовки, но не позднее 1 января 2018 года. В этот срок не включается защита диссертации на соискание ученой степени доктора наук (Федеральный </w:t>
      </w:r>
      <w:hyperlink r:id="rId89"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hyperlink r:id="rId90" w:history="1">
        <w:r w:rsidRPr="009A24E1">
          <w:rPr>
            <w:rFonts w:ascii="Arial" w:eastAsia="Times New Roman" w:hAnsi="Arial" w:cs="Arial"/>
            <w:color w:val="0000FF"/>
            <w:sz w:val="21"/>
            <w:szCs w:val="21"/>
            <w:lang w:eastAsia="ru-RU"/>
          </w:rPr>
          <w:t>Положение</w:t>
        </w:r>
      </w:hyperlink>
      <w:r w:rsidRPr="009A24E1">
        <w:rPr>
          <w:rFonts w:ascii="Arial" w:eastAsia="Times New Roman" w:hAnsi="Arial" w:cs="Arial"/>
          <w:color w:val="444444"/>
          <w:sz w:val="21"/>
          <w:szCs w:val="21"/>
          <w:lang w:eastAsia="ru-RU"/>
        </w:rPr>
        <w:t>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Лицам, допущенным к соисканию ученой степени кандидата наук или доктора наук, по основному месту работы в порядке, установленном Правительством Российской Федерации, предоставляется отпуск с сохранением средней заработной платы продолжительностью соответственно три и шесть месяцев.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5. Научная организация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1 в ред. Федерального </w:t>
      </w:r>
      <w:hyperlink r:id="rId91"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1.1. Научная организация вправе осуществлять образовательную деятельность по программам магистратуры, программам подготовки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1.1 введен Федеральным </w:t>
      </w:r>
      <w:hyperlink r:id="rId92"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 вопросу, касающемуся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см. </w:t>
      </w:r>
      <w:hyperlink r:id="rId93" w:history="1">
        <w:r w:rsidRPr="009A24E1">
          <w:rPr>
            <w:rFonts w:ascii="Arial" w:eastAsia="Times New Roman" w:hAnsi="Arial" w:cs="Arial"/>
            <w:color w:val="0000FF"/>
            <w:sz w:val="21"/>
            <w:szCs w:val="21"/>
            <w:lang w:eastAsia="ru-RU"/>
          </w:rPr>
          <w:t>Приказ</w:t>
        </w:r>
      </w:hyperlink>
      <w:r w:rsidRPr="009A24E1">
        <w:rPr>
          <w:rFonts w:ascii="Arial" w:eastAsia="Times New Roman" w:hAnsi="Arial" w:cs="Arial"/>
          <w:color w:val="444444"/>
          <w:sz w:val="21"/>
          <w:szCs w:val="21"/>
          <w:lang w:eastAsia="ru-RU"/>
        </w:rPr>
        <w:t> Минобрнауки России от 06.03.2013 N 159.</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w:t>
      </w:r>
      <w:hyperlink r:id="rId94" w:history="1">
        <w:r w:rsidRPr="009A24E1">
          <w:rPr>
            <w:rFonts w:ascii="Arial" w:eastAsia="Times New Roman" w:hAnsi="Arial" w:cs="Arial"/>
            <w:color w:val="0000FF"/>
            <w:sz w:val="21"/>
            <w:szCs w:val="21"/>
            <w:lang w:eastAsia="ru-RU"/>
          </w:rPr>
          <w:t>порядке</w:t>
        </w:r>
      </w:hyperlink>
      <w:r w:rsidRPr="009A24E1">
        <w:rPr>
          <w:rFonts w:ascii="Arial" w:eastAsia="Times New Roman" w:hAnsi="Arial" w:cs="Arial"/>
          <w:color w:val="444444"/>
          <w:sz w:val="21"/>
          <w:szCs w:val="21"/>
          <w:lang w:eastAsia="ru-RU"/>
        </w:rPr>
        <w:t>, установленном уполномоченным Правительством Российской Федерации федеральным органом исполнительной власти.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1.2 введен Федеральным </w:t>
      </w:r>
      <w:hyperlink r:id="rId95"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Абзацы первый - третий утратили силу. - Федеральный </w:t>
      </w:r>
      <w:hyperlink r:id="rId96"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30.06.2005 N 76-ФЗ.</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 вопросу, касающемуся порядка присвоения статуса государственного научного центра, см. </w:t>
      </w:r>
      <w:hyperlink r:id="rId97" w:history="1">
        <w:r w:rsidRPr="009A24E1">
          <w:rPr>
            <w:rFonts w:ascii="Arial" w:eastAsia="Times New Roman" w:hAnsi="Arial" w:cs="Arial"/>
            <w:color w:val="0000FF"/>
            <w:sz w:val="21"/>
            <w:szCs w:val="21"/>
            <w:lang w:eastAsia="ru-RU"/>
          </w:rPr>
          <w:t>Указ</w:t>
        </w:r>
      </w:hyperlink>
      <w:r w:rsidRPr="009A24E1">
        <w:rPr>
          <w:rFonts w:ascii="Arial" w:eastAsia="Times New Roman" w:hAnsi="Arial" w:cs="Arial"/>
          <w:color w:val="444444"/>
          <w:sz w:val="21"/>
          <w:szCs w:val="21"/>
          <w:lang w:eastAsia="ru-RU"/>
        </w:rPr>
        <w:t> Президента РФ от 22.06.1993 N 939.</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Научной организации, которая имеет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Федеральных законов от 22.08.2004 </w:t>
      </w:r>
      <w:hyperlink r:id="rId98" w:history="1">
        <w:r w:rsidRPr="009A24E1">
          <w:rPr>
            <w:rFonts w:ascii="Arial" w:eastAsia="Times New Roman" w:hAnsi="Arial" w:cs="Arial"/>
            <w:color w:val="0000FF"/>
            <w:sz w:val="21"/>
            <w:szCs w:val="21"/>
            <w:lang w:eastAsia="ru-RU"/>
          </w:rPr>
          <w:t>N 122-ФЗ</w:t>
        </w:r>
      </w:hyperlink>
      <w:r w:rsidRPr="009A24E1">
        <w:rPr>
          <w:rFonts w:ascii="Arial" w:eastAsia="Times New Roman" w:hAnsi="Arial" w:cs="Arial"/>
          <w:color w:val="444444"/>
          <w:sz w:val="21"/>
          <w:szCs w:val="21"/>
          <w:lang w:eastAsia="ru-RU"/>
        </w:rPr>
        <w:t>, от 04.12.2006 </w:t>
      </w:r>
      <w:hyperlink r:id="rId99" w:history="1">
        <w:r w:rsidRPr="009A24E1">
          <w:rPr>
            <w:rFonts w:ascii="Arial" w:eastAsia="Times New Roman" w:hAnsi="Arial" w:cs="Arial"/>
            <w:color w:val="0000FF"/>
            <w:sz w:val="21"/>
            <w:szCs w:val="21"/>
            <w:lang w:eastAsia="ru-RU"/>
          </w:rPr>
          <w:t>N 202-ФЗ</w:t>
        </w:r>
      </w:hyperlink>
      <w:r w:rsidRPr="009A24E1">
        <w:rPr>
          <w:rFonts w:ascii="Arial" w:eastAsia="Times New Roman" w:hAnsi="Arial" w:cs="Arial"/>
          <w:color w:val="444444"/>
          <w:sz w:val="21"/>
          <w:szCs w:val="21"/>
          <w:lang w:eastAsia="ru-RU"/>
        </w:rPr>
        <w:t>, от 27.12.2009 </w:t>
      </w:r>
      <w:hyperlink r:id="rId100" w:history="1">
        <w:r w:rsidRPr="009A24E1">
          <w:rPr>
            <w:rFonts w:ascii="Arial" w:eastAsia="Times New Roman" w:hAnsi="Arial" w:cs="Arial"/>
            <w:color w:val="0000FF"/>
            <w:sz w:val="21"/>
            <w:szCs w:val="21"/>
            <w:lang w:eastAsia="ru-RU"/>
          </w:rPr>
          <w:t>N 358-ФЗ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Абзац утратил силу. - Федеральный </w:t>
      </w:r>
      <w:hyperlink r:id="rId101"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30.06.2005 N 76-ФЗ.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Порядок владения, пользования и распоряжения имуществом научной организации определяется</w:t>
      </w:r>
      <w:hyperlink r:id="rId102"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(абзац введен Федеральным </w:t>
      </w:r>
      <w:hyperlink r:id="rId103"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19.07.1998 N 111-ФЗ, в ред. Федеральных законов от 08.05.2010 </w:t>
      </w:r>
      <w:hyperlink r:id="rId104" w:history="1">
        <w:r w:rsidRPr="009A24E1">
          <w:rPr>
            <w:rFonts w:ascii="Arial" w:eastAsia="Times New Roman" w:hAnsi="Arial" w:cs="Arial"/>
            <w:color w:val="0000FF"/>
            <w:sz w:val="21"/>
            <w:szCs w:val="21"/>
            <w:lang w:eastAsia="ru-RU"/>
          </w:rPr>
          <w:t>N 83-ФЗ</w:t>
        </w:r>
      </w:hyperlink>
      <w:r w:rsidRPr="009A24E1">
        <w:rPr>
          <w:rFonts w:ascii="Arial" w:eastAsia="Times New Roman" w:hAnsi="Arial" w:cs="Arial"/>
          <w:color w:val="444444"/>
          <w:sz w:val="21"/>
          <w:szCs w:val="21"/>
          <w:lang w:eastAsia="ru-RU"/>
        </w:rPr>
        <w:t>, от 01.03.2011 </w:t>
      </w:r>
      <w:hyperlink r:id="rId105" w:history="1">
        <w:r w:rsidRPr="009A24E1">
          <w:rPr>
            <w:rFonts w:ascii="Arial" w:eastAsia="Times New Roman" w:hAnsi="Arial" w:cs="Arial"/>
            <w:color w:val="0000FF"/>
            <w:sz w:val="21"/>
            <w:szCs w:val="21"/>
            <w:lang w:eastAsia="ru-RU"/>
          </w:rPr>
          <w:t>N 22-ФЗ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Абзац утратил силу с 1 января 2011 года. - Федеральный </w:t>
      </w:r>
      <w:hyperlink r:id="rId106"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08.05.2010 N 83-ФЗ.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07"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3.1.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w:t>
      </w:r>
      <w:hyperlink r:id="rId108" w:history="1">
        <w:r w:rsidRPr="009A24E1">
          <w:rPr>
            <w:rFonts w:ascii="Arial" w:eastAsia="Times New Roman" w:hAnsi="Arial" w:cs="Arial"/>
            <w:color w:val="0000FF"/>
            <w:sz w:val="21"/>
            <w:szCs w:val="21"/>
            <w:lang w:eastAsia="ru-RU"/>
          </w:rPr>
          <w:t>органа</w:t>
        </w:r>
      </w:hyperlink>
      <w:r w:rsidRPr="009A24E1">
        <w:rPr>
          <w:rFonts w:ascii="Arial" w:eastAsia="Times New Roman" w:hAnsi="Arial" w:cs="Arial"/>
          <w:color w:val="444444"/>
          <w:sz w:val="21"/>
          <w:szCs w:val="21"/>
          <w:lang w:eastAsia="ru-RU"/>
        </w:rPr>
        <w:t>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w:t>
      </w:r>
      <w:hyperlink r:id="rId109"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3.1 в ред. Федерального </w:t>
      </w:r>
      <w:hyperlink r:id="rId110"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6. Научная организация создается, реорганизуется и ликвидируется в порядке, предусмотренном</w:t>
      </w:r>
      <w:hyperlink r:id="rId111"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Абзац утратил силу. - Федеральный </w:t>
      </w:r>
      <w:hyperlink r:id="rId112"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22.08.2004 N 122-ФЗ.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7. Утратил силу. - Федеральный </w:t>
      </w:r>
      <w:hyperlink r:id="rId113"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04.12.2006 N 202-ФЗ.</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 некоторых вопросах деятельности государственных академий наук см. </w:t>
      </w:r>
      <w:hyperlink r:id="rId114" w:history="1">
        <w:r w:rsidRPr="009A24E1">
          <w:rPr>
            <w:rFonts w:ascii="Arial" w:eastAsia="Times New Roman" w:hAnsi="Arial" w:cs="Arial"/>
            <w:color w:val="0000FF"/>
            <w:sz w:val="21"/>
            <w:szCs w:val="21"/>
            <w:lang w:eastAsia="ru-RU"/>
          </w:rPr>
          <w:t>статью 22</w:t>
        </w:r>
      </w:hyperlink>
      <w:r w:rsidRPr="009A24E1">
        <w:rPr>
          <w:rFonts w:ascii="Arial" w:eastAsia="Times New Roman" w:hAnsi="Arial" w:cs="Arial"/>
          <w:color w:val="444444"/>
          <w:sz w:val="21"/>
          <w:szCs w:val="21"/>
          <w:lang w:eastAsia="ru-RU"/>
        </w:rPr>
        <w:t> Федерального закона от 27.09.2013 N 253-ФЗ.</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6. Государственные академии наук</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15"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27.09.2013 N 253-ФЗ)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Учредителем и собственником имущества государственных академий наук является Российская Федерация.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Финансирование государственных академий наук осуществляется за счет средств федерального бюджета.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Правительством Российской Федерации устанавливается ежемесячная денежная выплата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Ежегодно государственные академии наук представляют в Правительство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отчеты о своей научной, научно-организационной и финансово-хозяйственной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предложения о приоритетных направлениях развития исследований в соответствующих отраслях науки и техники.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5. Российская академия наук является государственной академией наук, особенности правового статуса которой определяются специальным федеральным </w:t>
      </w:r>
      <w:hyperlink r:id="rId116"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6.1. Высшая аттестационная комиссия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(введена Федеральным </w:t>
      </w:r>
      <w:hyperlink r:id="rId117"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27.07.2010 N 198-ФЗ)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r:id="rId118" w:history="1">
        <w:r w:rsidRPr="009A24E1">
          <w:rPr>
            <w:rFonts w:ascii="Arial" w:eastAsia="Times New Roman" w:hAnsi="Arial" w:cs="Arial"/>
            <w:color w:val="0000FF"/>
            <w:sz w:val="21"/>
            <w:szCs w:val="21"/>
            <w:lang w:eastAsia="ru-RU"/>
          </w:rPr>
          <w:t>Положение</w:t>
        </w:r>
      </w:hyperlink>
      <w:r w:rsidRPr="009A24E1">
        <w:rPr>
          <w:rFonts w:ascii="Arial" w:eastAsia="Times New Roman" w:hAnsi="Arial" w:cs="Arial"/>
          <w:color w:val="444444"/>
          <w:sz w:val="21"/>
          <w:szCs w:val="21"/>
          <w:lang w:eastAsia="ru-RU"/>
        </w:rPr>
        <w:t> о Высшей аттестационной комиссии и состав указанной комиссии.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19"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Организационно-техническое обеспечение деятельности Высшей аттестационной комиссии осуществляет федеральный </w:t>
      </w:r>
      <w:hyperlink r:id="rId120" w:history="1">
        <w:r w:rsidRPr="009A24E1">
          <w:rPr>
            <w:rFonts w:ascii="Arial" w:eastAsia="Times New Roman" w:hAnsi="Arial" w:cs="Arial"/>
            <w:color w:val="0000FF"/>
            <w:sz w:val="21"/>
            <w:szCs w:val="21"/>
            <w:lang w:eastAsia="ru-RU"/>
          </w:rPr>
          <w:t>орган</w:t>
        </w:r>
      </w:hyperlink>
      <w:r w:rsidRPr="009A24E1">
        <w:rPr>
          <w:rFonts w:ascii="Arial" w:eastAsia="Times New Roman" w:hAnsi="Arial" w:cs="Arial"/>
          <w:color w:val="444444"/>
          <w:sz w:val="21"/>
          <w:szCs w:val="21"/>
          <w:lang w:eastAsia="ru-RU"/>
        </w:rPr>
        <w:t>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6.2. Признание ученых степеней, ученых званий, полученных в иностранном государстве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21"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w:t>
      </w:r>
      <w:hyperlink r:id="rId122" w:history="1">
        <w:r w:rsidRPr="009A24E1">
          <w:rPr>
            <w:rFonts w:ascii="Arial" w:eastAsia="Times New Roman" w:hAnsi="Arial" w:cs="Arial"/>
            <w:color w:val="0000FF"/>
            <w:sz w:val="21"/>
            <w:szCs w:val="21"/>
            <w:lang w:eastAsia="ru-RU"/>
          </w:rPr>
          <w:t>договорами</w:t>
        </w:r>
      </w:hyperlink>
      <w:r w:rsidRPr="009A24E1">
        <w:rPr>
          <w:rFonts w:ascii="Arial" w:eastAsia="Times New Roman" w:hAnsi="Arial" w:cs="Arial"/>
          <w:color w:val="444444"/>
          <w:sz w:val="21"/>
          <w:szCs w:val="21"/>
          <w:lang w:eastAsia="ru-RU"/>
        </w:rPr>
        <w:t> Российской Федерации и законодательством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xml:space="preserve">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w:t>
      </w:r>
      <w:r w:rsidRPr="009A24E1">
        <w:rPr>
          <w:rFonts w:ascii="Arial" w:eastAsia="Times New Roman" w:hAnsi="Arial" w:cs="Arial"/>
          <w:color w:val="444444"/>
          <w:sz w:val="21"/>
          <w:szCs w:val="21"/>
          <w:lang w:eastAsia="ru-RU"/>
        </w:rPr>
        <w:lastRenderedPageBreak/>
        <w:t>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123" w:history="1">
        <w:r w:rsidRPr="009A24E1">
          <w:rPr>
            <w:rFonts w:ascii="Arial" w:eastAsia="Times New Roman" w:hAnsi="Arial" w:cs="Arial"/>
            <w:color w:val="0000FF"/>
            <w:sz w:val="21"/>
            <w:szCs w:val="21"/>
            <w:lang w:eastAsia="ru-RU"/>
          </w:rPr>
          <w:t>перечень</w:t>
        </w:r>
      </w:hyperlink>
      <w:r w:rsidRPr="009A24E1">
        <w:rPr>
          <w:rFonts w:ascii="Arial" w:eastAsia="Times New Roman" w:hAnsi="Arial" w:cs="Arial"/>
          <w:color w:val="444444"/>
          <w:sz w:val="21"/>
          <w:szCs w:val="21"/>
          <w:lang w:eastAsia="ru-RU"/>
        </w:rPr>
        <w:t>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w:t>
      </w:r>
      <w:hyperlink r:id="rId124" w:history="1">
        <w:r w:rsidRPr="009A24E1">
          <w:rPr>
            <w:rFonts w:ascii="Arial" w:eastAsia="Times New Roman" w:hAnsi="Arial" w:cs="Arial"/>
            <w:color w:val="0000FF"/>
            <w:sz w:val="21"/>
            <w:szCs w:val="21"/>
            <w:lang w:eastAsia="ru-RU"/>
          </w:rPr>
          <w:t>Критерии</w:t>
        </w:r>
      </w:hyperlink>
      <w:r w:rsidRPr="009A24E1">
        <w:rPr>
          <w:rFonts w:ascii="Arial" w:eastAsia="Times New Roman" w:hAnsi="Arial" w:cs="Arial"/>
          <w:color w:val="444444"/>
          <w:sz w:val="21"/>
          <w:szCs w:val="21"/>
          <w:lang w:eastAsia="ru-RU"/>
        </w:rPr>
        <w:t> и порядок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В случае, если иностранные ученые степени, иностранные ученые звания не соответствуют условиям, предусмотренным </w:t>
      </w:r>
      <w:hyperlink r:id="rId125" w:anchor="Par249" w:history="1">
        <w:r w:rsidRPr="009A24E1">
          <w:rPr>
            <w:rFonts w:ascii="Arial" w:eastAsia="Times New Roman" w:hAnsi="Arial" w:cs="Arial"/>
            <w:color w:val="0000FF"/>
            <w:sz w:val="21"/>
            <w:szCs w:val="21"/>
            <w:lang w:eastAsia="ru-RU"/>
          </w:rPr>
          <w:t>пунктом 2</w:t>
        </w:r>
      </w:hyperlink>
      <w:r w:rsidRPr="009A24E1">
        <w:rPr>
          <w:rFonts w:ascii="Arial" w:eastAsia="Times New Roman" w:hAnsi="Arial" w:cs="Arial"/>
          <w:color w:val="444444"/>
          <w:sz w:val="21"/>
          <w:szCs w:val="21"/>
          <w:lang w:eastAsia="ru-RU"/>
        </w:rPr>
        <w:t> настоящей статьи, признание иностранных ученых степеней, иностранных ученых званий осуществляется федеральным </w:t>
      </w:r>
      <w:hyperlink r:id="rId126" w:history="1">
        <w:r w:rsidRPr="009A24E1">
          <w:rPr>
            <w:rFonts w:ascii="Arial" w:eastAsia="Times New Roman" w:hAnsi="Arial" w:cs="Arial"/>
            <w:color w:val="0000FF"/>
            <w:sz w:val="21"/>
            <w:szCs w:val="21"/>
            <w:lang w:eastAsia="ru-RU"/>
          </w:rPr>
          <w:t>органом</w:t>
        </w:r>
      </w:hyperlink>
      <w:r w:rsidRPr="009A24E1">
        <w:rPr>
          <w:rFonts w:ascii="Arial" w:eastAsia="Times New Roman" w:hAnsi="Arial" w:cs="Arial"/>
          <w:color w:val="444444"/>
          <w:sz w:val="21"/>
          <w:szCs w:val="21"/>
          <w:lang w:eastAsia="ru-RU"/>
        </w:rPr>
        <w:t>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признание иностранной ученой степени, иностранного ученого звания;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отказ в признании иностранной ученой степени, иностранного ученого звания.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w:t>
      </w:r>
      <w:hyperlink r:id="rId127"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 о налогах и сборах.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форма свидетельства о признании иностранной ученой степени или иностранного ученого звания и технические требования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5. Государственные академии наук и образовательные организации высшего образования, указанные в </w:t>
      </w:r>
      <w:hyperlink r:id="rId128" w:history="1">
        <w:r w:rsidRPr="009A24E1">
          <w:rPr>
            <w:rFonts w:ascii="Arial" w:eastAsia="Times New Roman" w:hAnsi="Arial" w:cs="Arial"/>
            <w:color w:val="0000FF"/>
            <w:sz w:val="21"/>
            <w:szCs w:val="21"/>
            <w:lang w:eastAsia="ru-RU"/>
          </w:rPr>
          <w:t>части 10 статьи 11</w:t>
        </w:r>
      </w:hyperlink>
      <w:r w:rsidRPr="009A24E1">
        <w:rPr>
          <w:rFonts w:ascii="Arial" w:eastAsia="Times New Roman" w:hAnsi="Arial" w:cs="Arial"/>
          <w:color w:val="444444"/>
          <w:sz w:val="21"/>
          <w:szCs w:val="21"/>
          <w:lang w:eastAsia="ru-RU"/>
        </w:rPr>
        <w:t>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r:id="rId129" w:history="1">
        <w:r w:rsidRPr="009A24E1">
          <w:rPr>
            <w:rFonts w:ascii="Arial" w:eastAsia="Times New Roman" w:hAnsi="Arial" w:cs="Arial"/>
            <w:color w:val="0000FF"/>
            <w:sz w:val="21"/>
            <w:szCs w:val="21"/>
            <w:lang w:eastAsia="ru-RU"/>
          </w:rPr>
          <w:t>пунктом 2</w:t>
        </w:r>
      </w:hyperlink>
      <w:r w:rsidRPr="009A24E1">
        <w:rPr>
          <w:rFonts w:ascii="Arial" w:eastAsia="Times New Roman" w:hAnsi="Arial" w:cs="Arial"/>
          <w:color w:val="444444"/>
          <w:sz w:val="21"/>
          <w:szCs w:val="21"/>
          <w:lang w:eastAsia="ru-RU"/>
        </w:rPr>
        <w:t xml:space="preserve"> настоящей статьи, </w:t>
      </w:r>
      <w:r w:rsidRPr="009A24E1">
        <w:rPr>
          <w:rFonts w:ascii="Arial" w:eastAsia="Times New Roman" w:hAnsi="Arial" w:cs="Arial"/>
          <w:color w:val="444444"/>
          <w:sz w:val="21"/>
          <w:szCs w:val="21"/>
          <w:lang w:eastAsia="ru-RU"/>
        </w:rPr>
        <w:lastRenderedPageBreak/>
        <w:t>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w:t>
      </w:r>
      <w:hyperlink r:id="rId130" w:history="1">
        <w:r w:rsidRPr="009A24E1">
          <w:rPr>
            <w:rFonts w:ascii="Arial" w:eastAsia="Times New Roman" w:hAnsi="Arial" w:cs="Arial"/>
            <w:color w:val="0000FF"/>
            <w:sz w:val="21"/>
            <w:szCs w:val="21"/>
            <w:lang w:eastAsia="ru-RU"/>
          </w:rPr>
          <w:t>организация</w:t>
        </w:r>
      </w:hyperlink>
      <w:r w:rsidRPr="009A24E1">
        <w:rPr>
          <w:rFonts w:ascii="Arial" w:eastAsia="Times New Roman" w:hAnsi="Arial" w:cs="Arial"/>
          <w:color w:val="444444"/>
          <w:sz w:val="21"/>
          <w:szCs w:val="21"/>
          <w:lang w:eastAsia="ru-RU"/>
        </w:rPr>
        <w:t>, уполномоченная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6. Национальный информационный центр, указанный в </w:t>
      </w:r>
      <w:hyperlink r:id="rId131" w:history="1">
        <w:r w:rsidRPr="009A24E1">
          <w:rPr>
            <w:rFonts w:ascii="Arial" w:eastAsia="Times New Roman" w:hAnsi="Arial" w:cs="Arial"/>
            <w:color w:val="0000FF"/>
            <w:sz w:val="21"/>
            <w:szCs w:val="21"/>
            <w:lang w:eastAsia="ru-RU"/>
          </w:rPr>
          <w:t>пункте 5</w:t>
        </w:r>
      </w:hyperlink>
      <w:r w:rsidRPr="009A24E1">
        <w:rPr>
          <w:rFonts w:ascii="Arial" w:eastAsia="Times New Roman" w:hAnsi="Arial" w:cs="Arial"/>
          <w:color w:val="444444"/>
          <w:sz w:val="21"/>
          <w:szCs w:val="21"/>
          <w:lang w:eastAsia="ru-RU"/>
        </w:rPr>
        <w:t>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осуществляет размещение на своем сайте в информационно-телекоммуникационной сети "Интернет":</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описаний присуждаемых ученых степеней, присваиваемых ученых званий 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установленного в соответствии с </w:t>
      </w:r>
      <w:hyperlink r:id="rId132" w:history="1">
        <w:r w:rsidRPr="009A24E1">
          <w:rPr>
            <w:rFonts w:ascii="Arial" w:eastAsia="Times New Roman" w:hAnsi="Arial" w:cs="Arial"/>
            <w:color w:val="0000FF"/>
            <w:sz w:val="21"/>
            <w:szCs w:val="21"/>
            <w:lang w:eastAsia="ru-RU"/>
          </w:rPr>
          <w:t>пунктом 2</w:t>
        </w:r>
      </w:hyperlink>
      <w:r w:rsidRPr="009A24E1">
        <w:rPr>
          <w:rFonts w:ascii="Arial" w:eastAsia="Times New Roman" w:hAnsi="Arial" w:cs="Arial"/>
          <w:color w:val="444444"/>
          <w:sz w:val="21"/>
          <w:szCs w:val="21"/>
          <w:lang w:eastAsia="ru-RU"/>
        </w:rPr>
        <w:t> настоящей статьи </w:t>
      </w:r>
      <w:hyperlink r:id="rId133" w:history="1">
        <w:r w:rsidRPr="009A24E1">
          <w:rPr>
            <w:rFonts w:ascii="Arial" w:eastAsia="Times New Roman" w:hAnsi="Arial" w:cs="Arial"/>
            <w:color w:val="0000FF"/>
            <w:sz w:val="21"/>
            <w:szCs w:val="21"/>
            <w:lang w:eastAsia="ru-RU"/>
          </w:rPr>
          <w:t>перечня</w:t>
        </w:r>
      </w:hyperlink>
      <w:r w:rsidRPr="009A24E1">
        <w:rPr>
          <w:rFonts w:ascii="Arial" w:eastAsia="Times New Roman" w:hAnsi="Arial" w:cs="Arial"/>
          <w:color w:val="444444"/>
          <w:sz w:val="21"/>
          <w:szCs w:val="21"/>
          <w:lang w:eastAsia="ru-RU"/>
        </w:rPr>
        <w:t>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r:id="rId134" w:history="1">
        <w:r w:rsidRPr="009A24E1">
          <w:rPr>
            <w:rFonts w:ascii="Arial" w:eastAsia="Times New Roman" w:hAnsi="Arial" w:cs="Arial"/>
            <w:color w:val="0000FF"/>
            <w:sz w:val="21"/>
            <w:szCs w:val="21"/>
            <w:lang w:eastAsia="ru-RU"/>
          </w:rPr>
          <w:t>пункте 5</w:t>
        </w:r>
      </w:hyperlink>
      <w:r w:rsidRPr="009A24E1">
        <w:rPr>
          <w:rFonts w:ascii="Arial" w:eastAsia="Times New Roman" w:hAnsi="Arial" w:cs="Arial"/>
          <w:color w:val="444444"/>
          <w:sz w:val="21"/>
          <w:szCs w:val="21"/>
          <w:lang w:eastAsia="ru-RU"/>
        </w:rPr>
        <w:t> настоящей статьи.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6.3. Подтверждение документов об ученых степенях, ученых званиях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(введена Федеральным </w:t>
      </w:r>
      <w:hyperlink r:id="rId135"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 вопросу, касающемуся федеральной базы данных об апостилях, проставленных на документах государственного образца об ученых степенях и ученых званиях, см. </w:t>
      </w:r>
      <w:hyperlink r:id="rId136" w:history="1">
        <w:r w:rsidRPr="009A24E1">
          <w:rPr>
            <w:rFonts w:ascii="Arial" w:eastAsia="Times New Roman" w:hAnsi="Arial" w:cs="Arial"/>
            <w:color w:val="0000FF"/>
            <w:sz w:val="21"/>
            <w:szCs w:val="21"/>
            <w:lang w:eastAsia="ru-RU"/>
          </w:rPr>
          <w:t>Постановление</w:t>
        </w:r>
      </w:hyperlink>
      <w:r w:rsidRPr="009A24E1">
        <w:rPr>
          <w:rFonts w:ascii="Arial" w:eastAsia="Times New Roman" w:hAnsi="Arial" w:cs="Arial"/>
          <w:color w:val="444444"/>
          <w:sz w:val="21"/>
          <w:szCs w:val="21"/>
          <w:lang w:eastAsia="ru-RU"/>
        </w:rPr>
        <w:t> Правительства РФ от 22.01.2013 N 25.</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При подаче заявления о подтверждении документа об ученой степени или ученом звании в форме электронного документа, предусмотренной </w:t>
      </w:r>
      <w:hyperlink r:id="rId137" w:history="1">
        <w:r w:rsidRPr="009A24E1">
          <w:rPr>
            <w:rFonts w:ascii="Arial" w:eastAsia="Times New Roman" w:hAnsi="Arial" w:cs="Arial"/>
            <w:color w:val="0000FF"/>
            <w:sz w:val="21"/>
            <w:szCs w:val="21"/>
            <w:lang w:eastAsia="ru-RU"/>
          </w:rPr>
          <w:t>пунктом 2</w:t>
        </w:r>
      </w:hyperlink>
      <w:r w:rsidRPr="009A24E1">
        <w:rPr>
          <w:rFonts w:ascii="Arial" w:eastAsia="Times New Roman" w:hAnsi="Arial" w:cs="Arial"/>
          <w:color w:val="444444"/>
          <w:sz w:val="21"/>
          <w:szCs w:val="21"/>
          <w:lang w:eastAsia="ru-RU"/>
        </w:rPr>
        <w:t> настоящей статьи, документ об уплате государственной пошлины за проставление апостиля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w:t>
      </w:r>
      <w:hyperlink r:id="rId138" w:history="1">
        <w:r w:rsidRPr="009A24E1">
          <w:rPr>
            <w:rFonts w:ascii="Arial" w:eastAsia="Times New Roman" w:hAnsi="Arial" w:cs="Arial"/>
            <w:color w:val="0000FF"/>
            <w:sz w:val="21"/>
            <w:szCs w:val="21"/>
            <w:lang w:eastAsia="ru-RU"/>
          </w:rPr>
          <w:t>Порядок</w:t>
        </w:r>
      </w:hyperlink>
      <w:r w:rsidRPr="009A24E1">
        <w:rPr>
          <w:rFonts w:ascii="Arial" w:eastAsia="Times New Roman" w:hAnsi="Arial" w:cs="Arial"/>
          <w:color w:val="444444"/>
          <w:sz w:val="21"/>
          <w:szCs w:val="21"/>
          <w:lang w:eastAsia="ru-RU"/>
        </w:rPr>
        <w:t> подтверждения документов об ученых степенях, ученых званиях устанавливается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w:t>
      </w:r>
      <w:hyperlink r:id="rId139" w:history="1">
        <w:r w:rsidRPr="009A24E1">
          <w:rPr>
            <w:rFonts w:ascii="Arial" w:eastAsia="Times New Roman" w:hAnsi="Arial" w:cs="Arial"/>
            <w:color w:val="0000FF"/>
            <w:sz w:val="21"/>
            <w:szCs w:val="21"/>
            <w:lang w:eastAsia="ru-RU"/>
          </w:rPr>
          <w:t>кодексом</w:t>
        </w:r>
      </w:hyperlink>
      <w:r w:rsidRPr="009A24E1">
        <w:rPr>
          <w:rFonts w:ascii="Arial" w:eastAsia="Times New Roman" w:hAnsi="Arial" w:cs="Arial"/>
          <w:color w:val="444444"/>
          <w:sz w:val="21"/>
          <w:szCs w:val="21"/>
          <w:lang w:eastAsia="ru-RU"/>
        </w:rPr>
        <w:t>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осуществляет согласование назначения на должности руководителей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вносит по представлению федерального органа исполнительной власти, осуществляющего функции по контролю и надзору в сфере образования и науки,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7. Федеральный орган исполнительной власти, осуществляющий функции по контролю и надзору в сфере образования и науки: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w:t>
      </w:r>
      <w:r w:rsidRPr="009A24E1">
        <w:rPr>
          <w:rFonts w:ascii="Arial" w:eastAsia="Times New Roman" w:hAnsi="Arial" w:cs="Arial"/>
          <w:color w:val="444444"/>
          <w:sz w:val="21"/>
          <w:szCs w:val="21"/>
          <w:lang w:eastAsia="ru-RU"/>
        </w:rPr>
        <w:lastRenderedPageBreak/>
        <w:t>актов органов государственной власти субъектов Российской Федерации или о внесении в них изменений;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осуществляет контроль и надзор за полнотой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проведения проверок соответствующих органов государственной власти субъектов Российской Федерации, обладает правом выдачи обязательных для исполнения предписаний об устранении выявленных нарушений, правом направления предложений об отстранении от должности должностных лиц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 за неисполнение или ненадлежащее исполнение указанного полномочия;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осуществляет согласование структуры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устанавливает требования к содержанию и формам отчетности об осуществлении полномочия по подтверждению документов об ученых степенях, ученых званиях, порядок представления такой отчетности;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ежегодный доклад об осуществлении органами государственной власти субъектов Российской Федерации полномочия по подтверждению документов об ученых степенях, ученых званиях.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организует деятельность по подтверждению документов об ученых степенях, ученых званиях;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ежеквартального отчета о достижении целевых прогнозных показателей;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6.4. Федеральная информационная система государственной научной аттестации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(введена Федеральным </w:t>
      </w:r>
      <w:hyperlink r:id="rId140"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В единой информационной системе содержится информация: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 персональном составе Высшей аттестационной комиссии и ее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 советах по защите диссертаций на соискание ученой степени кандидата наук, на соискание ученой степени доктора наук;</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об иной определенной Правительством Российской Федерации информации в части государственной научной аттестации.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w:t>
      </w:r>
      <w:hyperlink r:id="rId141" w:history="1">
        <w:r w:rsidRPr="009A24E1">
          <w:rPr>
            <w:rFonts w:ascii="Arial" w:eastAsia="Times New Roman" w:hAnsi="Arial" w:cs="Arial"/>
            <w:color w:val="0000FF"/>
            <w:sz w:val="21"/>
            <w:szCs w:val="21"/>
            <w:lang w:eastAsia="ru-RU"/>
          </w:rPr>
          <w:t>Порядок</w:t>
        </w:r>
      </w:hyperlink>
      <w:r w:rsidRPr="009A24E1">
        <w:rPr>
          <w:rFonts w:ascii="Arial" w:eastAsia="Times New Roman" w:hAnsi="Arial" w:cs="Arial"/>
          <w:color w:val="444444"/>
          <w:sz w:val="21"/>
          <w:szCs w:val="21"/>
          <w:lang w:eastAsia="ru-RU"/>
        </w:rPr>
        <w:t>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5. Указанная в </w:t>
      </w:r>
      <w:hyperlink r:id="rId142" w:anchor="Par310" w:history="1">
        <w:r w:rsidRPr="009A24E1">
          <w:rPr>
            <w:rFonts w:ascii="Arial" w:eastAsia="Times New Roman" w:hAnsi="Arial" w:cs="Arial"/>
            <w:color w:val="0000FF"/>
            <w:sz w:val="21"/>
            <w:szCs w:val="21"/>
            <w:lang w:eastAsia="ru-RU"/>
          </w:rPr>
          <w:t>пункте 3</w:t>
        </w:r>
      </w:hyperlink>
      <w:r w:rsidRPr="009A24E1">
        <w:rPr>
          <w:rFonts w:ascii="Arial" w:eastAsia="Times New Roman" w:hAnsi="Arial" w:cs="Arial"/>
          <w:color w:val="444444"/>
          <w:sz w:val="21"/>
          <w:szCs w:val="21"/>
          <w:lang w:eastAsia="ru-RU"/>
        </w:rPr>
        <w:t> настоящей статьи информация предоставляется пользователям единой информационной системы бесплатно.</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состав и порядок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Глава III. ОРГАНИЗАЦИЯ И ПРИНЦИПЫ РЕГУЛИРОВАНИЯ НАУЧНОЙ</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И (ИЛИ)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Статья 7. Управление научной и (или) научно-технической деятельностью</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 вопросу, касающемуся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см.</w:t>
      </w:r>
      <w:hyperlink r:id="rId143" w:history="1">
        <w:r w:rsidRPr="009A24E1">
          <w:rPr>
            <w:rFonts w:ascii="Arial" w:eastAsia="Times New Roman" w:hAnsi="Arial" w:cs="Arial"/>
            <w:color w:val="0000FF"/>
            <w:sz w:val="21"/>
            <w:szCs w:val="21"/>
            <w:lang w:eastAsia="ru-RU"/>
          </w:rPr>
          <w:t>Постановление</w:t>
        </w:r>
      </w:hyperlink>
      <w:r w:rsidRPr="009A24E1">
        <w:rPr>
          <w:rFonts w:ascii="Arial" w:eastAsia="Times New Roman" w:hAnsi="Arial" w:cs="Arial"/>
          <w:color w:val="444444"/>
          <w:sz w:val="21"/>
          <w:szCs w:val="21"/>
          <w:lang w:eastAsia="ru-RU"/>
        </w:rPr>
        <w:t> Правительства РФ от 08.04.2009 N 312.</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Органы государственной власти Российской Федерации, органы государственной власти субъектов Российской Федерации, государственные академии наук в пределах своих полномочий определяют соответствующие приоритетные направления развития науки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Федеральных законов от 22.08.2004 </w:t>
      </w:r>
      <w:hyperlink r:id="rId144" w:history="1">
        <w:r w:rsidRPr="009A24E1">
          <w:rPr>
            <w:rFonts w:ascii="Arial" w:eastAsia="Times New Roman" w:hAnsi="Arial" w:cs="Arial"/>
            <w:color w:val="0000FF"/>
            <w:sz w:val="21"/>
            <w:szCs w:val="21"/>
            <w:lang w:eastAsia="ru-RU"/>
          </w:rPr>
          <w:t>N 122-ФЗ,</w:t>
        </w:r>
      </w:hyperlink>
      <w:r w:rsidRPr="009A24E1">
        <w:rPr>
          <w:rFonts w:ascii="Arial" w:eastAsia="Times New Roman" w:hAnsi="Arial" w:cs="Arial"/>
          <w:color w:val="444444"/>
          <w:sz w:val="21"/>
          <w:szCs w:val="21"/>
          <w:lang w:eastAsia="ru-RU"/>
        </w:rPr>
        <w:t> от 31.12.2005 </w:t>
      </w:r>
      <w:hyperlink r:id="rId145" w:history="1">
        <w:r w:rsidRPr="009A24E1">
          <w:rPr>
            <w:rFonts w:ascii="Arial" w:eastAsia="Times New Roman" w:hAnsi="Arial" w:cs="Arial"/>
            <w:color w:val="0000FF"/>
            <w:sz w:val="21"/>
            <w:szCs w:val="21"/>
            <w:lang w:eastAsia="ru-RU"/>
          </w:rPr>
          <w:t>N 199-ФЗ</w:t>
        </w:r>
      </w:hyperlink>
      <w:r w:rsidRPr="009A24E1">
        <w:rPr>
          <w:rFonts w:ascii="Arial" w:eastAsia="Times New Roman" w:hAnsi="Arial" w:cs="Arial"/>
          <w:color w:val="444444"/>
          <w:sz w:val="21"/>
          <w:szCs w:val="21"/>
          <w:lang w:eastAsia="ru-RU"/>
        </w:rPr>
        <w:t>, от 04.12.2006 </w:t>
      </w:r>
      <w:hyperlink r:id="rId146" w:history="1">
        <w:r w:rsidRPr="009A24E1">
          <w:rPr>
            <w:rFonts w:ascii="Arial" w:eastAsia="Times New Roman" w:hAnsi="Arial" w:cs="Arial"/>
            <w:color w:val="0000FF"/>
            <w:sz w:val="21"/>
            <w:szCs w:val="21"/>
            <w:lang w:eastAsia="ru-RU"/>
          </w:rPr>
          <w:t>N 202-ФЗ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Управление научной и (или) научно-технической деятельностью осуществляется в пределах, не нарушающих свободу научного творчества.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Органы государственной власти Российской Федерации, органы государственной власти субъектов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Федеральных законов от 22.08.2004 </w:t>
      </w:r>
      <w:hyperlink r:id="rId147" w:history="1">
        <w:r w:rsidRPr="009A24E1">
          <w:rPr>
            <w:rFonts w:ascii="Arial" w:eastAsia="Times New Roman" w:hAnsi="Arial" w:cs="Arial"/>
            <w:color w:val="0000FF"/>
            <w:sz w:val="21"/>
            <w:szCs w:val="21"/>
            <w:lang w:eastAsia="ru-RU"/>
          </w:rPr>
          <w:t>N 122-ФЗ,</w:t>
        </w:r>
      </w:hyperlink>
      <w:r w:rsidRPr="009A24E1">
        <w:rPr>
          <w:rFonts w:ascii="Arial" w:eastAsia="Times New Roman" w:hAnsi="Arial" w:cs="Arial"/>
          <w:color w:val="444444"/>
          <w:sz w:val="21"/>
          <w:szCs w:val="21"/>
          <w:lang w:eastAsia="ru-RU"/>
        </w:rPr>
        <w:t> от 31.12.2005 </w:t>
      </w:r>
      <w:hyperlink r:id="rId148" w:history="1">
        <w:r w:rsidRPr="009A24E1">
          <w:rPr>
            <w:rFonts w:ascii="Arial" w:eastAsia="Times New Roman" w:hAnsi="Arial" w:cs="Arial"/>
            <w:color w:val="0000FF"/>
            <w:sz w:val="21"/>
            <w:szCs w:val="21"/>
            <w:lang w:eastAsia="ru-RU"/>
          </w:rPr>
          <w:t>N 199-ФЗ)</w:t>
        </w:r>
      </w:hyperlink>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49"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31.12.2005 N 199-ФЗ)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осуществляют контроль за эффективным использованием и сохранностью предоставленного государственным научным организациям имущества;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Федеральных законов от 22.08.2004 </w:t>
      </w:r>
      <w:hyperlink r:id="rId150" w:history="1">
        <w:r w:rsidRPr="009A24E1">
          <w:rPr>
            <w:rFonts w:ascii="Arial" w:eastAsia="Times New Roman" w:hAnsi="Arial" w:cs="Arial"/>
            <w:color w:val="0000FF"/>
            <w:sz w:val="21"/>
            <w:szCs w:val="21"/>
            <w:lang w:eastAsia="ru-RU"/>
          </w:rPr>
          <w:t>N 122-ФЗ,</w:t>
        </w:r>
      </w:hyperlink>
      <w:r w:rsidRPr="009A24E1">
        <w:rPr>
          <w:rFonts w:ascii="Arial" w:eastAsia="Times New Roman" w:hAnsi="Arial" w:cs="Arial"/>
          <w:color w:val="444444"/>
          <w:sz w:val="21"/>
          <w:szCs w:val="21"/>
          <w:lang w:eastAsia="ru-RU"/>
        </w:rPr>
        <w:t> от 31.12.2005 </w:t>
      </w:r>
      <w:hyperlink r:id="rId151" w:history="1">
        <w:r w:rsidRPr="009A24E1">
          <w:rPr>
            <w:rFonts w:ascii="Arial" w:eastAsia="Times New Roman" w:hAnsi="Arial" w:cs="Arial"/>
            <w:color w:val="0000FF"/>
            <w:sz w:val="21"/>
            <w:szCs w:val="21"/>
            <w:lang w:eastAsia="ru-RU"/>
          </w:rPr>
          <w:t>N 199-ФЗ)</w:t>
        </w:r>
      </w:hyperlink>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осуществляют другие функции в пределах их полномочий.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Руководители государственных научных организаций и научных организаций академий наук, а также негосударственных научных организаций назначаются (избираются) в соответствии с законодательством и в порядке, предусмотренном их уставами.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Ученые советы государственных научных организаций разрабатывают и утверждают планы научных работ и развития государственных научных организаций гласно исходя из государственных заданий, профиля государственных научных организаций, их научных и экономических интересов.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8. Договоры (контракты) на создание, передачу и использование научной и (или) научно-технической продукции</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По вопросу, касающемуся порядка заключения, исполнения, изменения и расторжения договоров на создание (передачу) научно-технической продукции, см. </w:t>
      </w:r>
      <w:hyperlink r:id="rId152" w:history="1">
        <w:r w:rsidRPr="009A24E1">
          <w:rPr>
            <w:rFonts w:ascii="Arial" w:eastAsia="Times New Roman" w:hAnsi="Arial" w:cs="Arial"/>
            <w:color w:val="0000FF"/>
            <w:sz w:val="21"/>
            <w:szCs w:val="21"/>
            <w:lang w:eastAsia="ru-RU"/>
          </w:rPr>
          <w:t>Положение,</w:t>
        </w:r>
      </w:hyperlink>
      <w:r w:rsidRPr="009A24E1">
        <w:rPr>
          <w:rFonts w:ascii="Arial" w:eastAsia="Times New Roman" w:hAnsi="Arial" w:cs="Arial"/>
          <w:color w:val="444444"/>
          <w:sz w:val="21"/>
          <w:szCs w:val="21"/>
          <w:lang w:eastAsia="ru-RU"/>
        </w:rPr>
        <w:t> утв. Постановлением ГКНТ СССР от 19.11.1987 N 435.</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Федеральных законов от 22.08.2004 </w:t>
      </w:r>
      <w:hyperlink r:id="rId153" w:history="1">
        <w:r w:rsidRPr="009A24E1">
          <w:rPr>
            <w:rFonts w:ascii="Arial" w:eastAsia="Times New Roman" w:hAnsi="Arial" w:cs="Arial"/>
            <w:color w:val="0000FF"/>
            <w:sz w:val="21"/>
            <w:szCs w:val="21"/>
            <w:lang w:eastAsia="ru-RU"/>
          </w:rPr>
          <w:t>N 122-ФЗ,</w:t>
        </w:r>
      </w:hyperlink>
      <w:r w:rsidRPr="009A24E1">
        <w:rPr>
          <w:rFonts w:ascii="Arial" w:eastAsia="Times New Roman" w:hAnsi="Arial" w:cs="Arial"/>
          <w:color w:val="444444"/>
          <w:sz w:val="21"/>
          <w:szCs w:val="21"/>
          <w:lang w:eastAsia="ru-RU"/>
        </w:rPr>
        <w:t> от 31.12.2005 </w:t>
      </w:r>
      <w:hyperlink r:id="rId154" w:history="1">
        <w:r w:rsidRPr="009A24E1">
          <w:rPr>
            <w:rFonts w:ascii="Arial" w:eastAsia="Times New Roman" w:hAnsi="Arial" w:cs="Arial"/>
            <w:color w:val="0000FF"/>
            <w:sz w:val="21"/>
            <w:szCs w:val="21"/>
            <w:lang w:eastAsia="ru-RU"/>
          </w:rPr>
          <w:t>N 199-ФЗ)</w:t>
        </w:r>
      </w:hyperlink>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55"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22.08.2004 N 122-ФЗ)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Условия владения, пользования и распоряжения научными и (или) научно-техническими результатами определяются </w:t>
      </w:r>
      <w:hyperlink r:id="rId156"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9. Информационное обеспечение научной и (или)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r:id="rId157" w:history="1">
        <w:r w:rsidRPr="009A24E1">
          <w:rPr>
            <w:rFonts w:ascii="Arial" w:eastAsia="Times New Roman" w:hAnsi="Arial" w:cs="Arial"/>
            <w:color w:val="0000FF"/>
            <w:sz w:val="21"/>
            <w:szCs w:val="21"/>
            <w:lang w:eastAsia="ru-RU"/>
          </w:rPr>
          <w:t>тайне</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10. Ограничение и лицензирование отдельных видов научной и (или)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Правительство Российской Федерации вправе: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58"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30.12.2008 N 309-ФЗ)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лицензировать отдельные виды научной и (или)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абзац утратил силу с 1 января 2009 года. - Федеральный </w:t>
      </w:r>
      <w:hyperlink r:id="rId159"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23.07.2008 N 160-ФЗ.</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Глава IV. ФОРМИРОВАНИЕ И РЕАЛИЗАЦИЯ ГОСУДАРСТВЕННОЙ</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НАУЧНО-ТЕХНИЧЕСКОЙ ПОЛИТИКИ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11. Основные цели и принципы государственной научно-технической политики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60"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01.12.2007 N 308-ФЗ)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Государственная научно-техническая политика осуществляется исходя из следующих основных принципов: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признание науки социально значимой отраслью, определяющей уровень развития производительных сил государства;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гласность и использование различных форм общественных обсуждений при выборе приоритетных направлений развития науки и техники и экспертизе научных и научно-технических программ и проектов, реализация которых осуществляется на основе конкурсов;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гарантия приоритетного развития фундаментальных научных исследований;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61"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поддержка конкуренции и предпринимательской деятельности в области науки и техники;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концентрация ресурсов на </w:t>
      </w:r>
      <w:hyperlink r:id="rId162" w:history="1">
        <w:r w:rsidRPr="009A24E1">
          <w:rPr>
            <w:rFonts w:ascii="Arial" w:eastAsia="Times New Roman" w:hAnsi="Arial" w:cs="Arial"/>
            <w:color w:val="0000FF"/>
            <w:sz w:val="21"/>
            <w:szCs w:val="21"/>
            <w:lang w:eastAsia="ru-RU"/>
          </w:rPr>
          <w:t>приоритетных направлениях</w:t>
        </w:r>
      </w:hyperlink>
      <w:r w:rsidRPr="009A24E1">
        <w:rPr>
          <w:rFonts w:ascii="Arial" w:eastAsia="Times New Roman" w:hAnsi="Arial" w:cs="Arial"/>
          <w:color w:val="444444"/>
          <w:sz w:val="21"/>
          <w:szCs w:val="21"/>
          <w:lang w:eastAsia="ru-RU"/>
        </w:rPr>
        <w:t> развития науки и техники;</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 мерах по материальной поддержке ученых России см. </w:t>
      </w:r>
      <w:hyperlink r:id="rId163" w:history="1">
        <w:r w:rsidRPr="009A24E1">
          <w:rPr>
            <w:rFonts w:ascii="Arial" w:eastAsia="Times New Roman" w:hAnsi="Arial" w:cs="Arial"/>
            <w:color w:val="0000FF"/>
            <w:sz w:val="21"/>
            <w:szCs w:val="21"/>
            <w:lang w:eastAsia="ru-RU"/>
          </w:rPr>
          <w:t>Указ</w:t>
        </w:r>
      </w:hyperlink>
      <w:r w:rsidRPr="009A24E1">
        <w:rPr>
          <w:rFonts w:ascii="Arial" w:eastAsia="Times New Roman" w:hAnsi="Arial" w:cs="Arial"/>
          <w:color w:val="444444"/>
          <w:sz w:val="21"/>
          <w:szCs w:val="21"/>
          <w:lang w:eastAsia="ru-RU"/>
        </w:rPr>
        <w:t> Президента РФ от 16.09.1993 N 1372.</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стимулирование научной, научно-технической и инновационной деятельности через систему экономических и иных льгот;</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абзац утратил силу. - Федеральный </w:t>
      </w:r>
      <w:hyperlink r:id="rId164"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22.08.2004 N 122-ФЗ;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развитие международного научного и научно-технического сотрудничества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К полномочиям органов государственной власти Российской Федерации относятся: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принятие законов и иных нормативных правовых актов, разработка и проведение единой государственной научно-технической политики;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65"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31.12.2005 N 199-ФЗ)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выбор приоритетных направлений развития науки и техники 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финансирование научной и (или) научно-технической деятельности за счет средств федерального бюджета;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содействие развитию инновационной деятельности субъектов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организация научно-технического прогнозирования;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формирование рынков научной и (или) научно-технической продукции (работ и услуг)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создание, реорганизация, ликвидация федеральных государственных научных организаций, осуществление функций и полномочий их учредителя;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66"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охрана прав интеллектуальной собственности;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формирование системы технического регулирования в соответствии с </w:t>
      </w:r>
      <w:hyperlink r:id="rId167"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 о техническом регулировании, системы обеспечения единства измерений в соответствии с</w:t>
      </w:r>
      <w:hyperlink r:id="rId168"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 об обеспечении единства измерений, систем научно-технической информации, патентно-лицензионного дела и управление ими;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69"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19.07.2011 N 248-ФЗ)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установление государственной системы научной аттестации.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(в ред. Федерального </w:t>
      </w:r>
      <w:hyperlink r:id="rId170"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1 в ред. Федерального </w:t>
      </w:r>
      <w:hyperlink r:id="rId171"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22.08.2004 N 122-ФЗ)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Утратил силу. - Федеральный </w:t>
      </w:r>
      <w:hyperlink r:id="rId172"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22.08.2004 N 122-ФЗ.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К полномочиям органов государственной власти субъектов Российской Федерации относятся: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73"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принятие и реализация научных, научно-технических и инновационных программ и проектов субъектов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3 в ред. Федерального </w:t>
      </w:r>
      <w:hyperlink r:id="rId174"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31.12.2005 N 199-ФЗ)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Утратил силу. - Федеральный </w:t>
      </w:r>
      <w:hyperlink r:id="rId175"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22.08.2004 N 122-ФЗ.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13. Порядок формирования государственной научно-технической политики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76"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22.08.2004 N 122-ФЗ)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Законодательный орган государственной власти Российской Федерации ежегодно в соответствии с </w:t>
      </w:r>
      <w:hyperlink r:id="rId177" w:history="1">
        <w:r w:rsidRPr="009A24E1">
          <w:rPr>
            <w:rFonts w:ascii="Arial" w:eastAsia="Times New Roman" w:hAnsi="Arial" w:cs="Arial"/>
            <w:color w:val="0000FF"/>
            <w:sz w:val="21"/>
            <w:szCs w:val="21"/>
            <w:lang w:eastAsia="ru-RU"/>
          </w:rPr>
          <w:t>посланием</w:t>
        </w:r>
      </w:hyperlink>
      <w:r w:rsidRPr="009A24E1">
        <w:rPr>
          <w:rFonts w:ascii="Arial" w:eastAsia="Times New Roman" w:hAnsi="Arial" w:cs="Arial"/>
          <w:color w:val="444444"/>
          <w:sz w:val="21"/>
          <w:szCs w:val="21"/>
          <w:lang w:eastAsia="ru-RU"/>
        </w:rPr>
        <w:t>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федеральные государственные фонды поддержки научной, научно-технической,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Федеральных законов от 22.08.2004 </w:t>
      </w:r>
      <w:hyperlink r:id="rId178" w:history="1">
        <w:r w:rsidRPr="009A24E1">
          <w:rPr>
            <w:rFonts w:ascii="Arial" w:eastAsia="Times New Roman" w:hAnsi="Arial" w:cs="Arial"/>
            <w:color w:val="0000FF"/>
            <w:sz w:val="21"/>
            <w:szCs w:val="21"/>
            <w:lang w:eastAsia="ru-RU"/>
          </w:rPr>
          <w:t>N 122-ФЗ</w:t>
        </w:r>
      </w:hyperlink>
      <w:r w:rsidRPr="009A24E1">
        <w:rPr>
          <w:rFonts w:ascii="Arial" w:eastAsia="Times New Roman" w:hAnsi="Arial" w:cs="Arial"/>
          <w:color w:val="444444"/>
          <w:sz w:val="21"/>
          <w:szCs w:val="21"/>
          <w:lang w:eastAsia="ru-RU"/>
        </w:rPr>
        <w:t>, от 20.07.2011 </w:t>
      </w:r>
      <w:hyperlink r:id="rId179" w:history="1">
        <w:r w:rsidRPr="009A24E1">
          <w:rPr>
            <w:rFonts w:ascii="Arial" w:eastAsia="Times New Roman" w:hAnsi="Arial" w:cs="Arial"/>
            <w:color w:val="0000FF"/>
            <w:sz w:val="21"/>
            <w:szCs w:val="21"/>
            <w:lang w:eastAsia="ru-RU"/>
          </w:rPr>
          <w:t>N 249-ФЗ</w:t>
        </w:r>
      </w:hyperlink>
      <w:r w:rsidRPr="009A24E1">
        <w:rPr>
          <w:rFonts w:ascii="Arial" w:eastAsia="Times New Roman" w:hAnsi="Arial" w:cs="Arial"/>
          <w:color w:val="444444"/>
          <w:sz w:val="21"/>
          <w:szCs w:val="21"/>
          <w:lang w:eastAsia="ru-RU"/>
        </w:rPr>
        <w:t>)</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xml:space="preserve">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и </w:t>
      </w:r>
      <w:r w:rsidRPr="009A24E1">
        <w:rPr>
          <w:rFonts w:ascii="Arial" w:eastAsia="Times New Roman" w:hAnsi="Arial" w:cs="Arial"/>
          <w:color w:val="444444"/>
          <w:sz w:val="21"/>
          <w:szCs w:val="21"/>
          <w:lang w:eastAsia="ru-RU"/>
        </w:rPr>
        <w:lastRenderedPageBreak/>
        <w:t>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Утратил силу. - Федеральный </w:t>
      </w:r>
      <w:hyperlink r:id="rId180"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22.08.2004 N 122-ФЗ.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81"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22.08.2004 N 122-ФЗ)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14. Организация и проведение экспертиз научной и научно-технической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1 в ред. Федерального </w:t>
      </w:r>
      <w:hyperlink r:id="rId182"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31.12.2005 N 199-ФЗ)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83"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22.08.2004 N 122-ФЗ)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выборе приоритетных направлений государственной научно-технической политики, а также развития науки и техники;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формировании научных и научно-технических программ и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Федеральных законов от 22.08.2004 </w:t>
      </w:r>
      <w:hyperlink r:id="rId184" w:history="1">
        <w:r w:rsidRPr="009A24E1">
          <w:rPr>
            <w:rFonts w:ascii="Arial" w:eastAsia="Times New Roman" w:hAnsi="Arial" w:cs="Arial"/>
            <w:color w:val="0000FF"/>
            <w:sz w:val="21"/>
            <w:szCs w:val="21"/>
            <w:lang w:eastAsia="ru-RU"/>
          </w:rPr>
          <w:t>N 122-ФЗ,</w:t>
        </w:r>
      </w:hyperlink>
      <w:r w:rsidRPr="009A24E1">
        <w:rPr>
          <w:rFonts w:ascii="Arial" w:eastAsia="Times New Roman" w:hAnsi="Arial" w:cs="Arial"/>
          <w:color w:val="444444"/>
          <w:sz w:val="21"/>
          <w:szCs w:val="21"/>
          <w:lang w:eastAsia="ru-RU"/>
        </w:rPr>
        <w:t> от 31.12.2005 </w:t>
      </w:r>
      <w:hyperlink r:id="rId185" w:history="1">
        <w:r w:rsidRPr="009A24E1">
          <w:rPr>
            <w:rFonts w:ascii="Arial" w:eastAsia="Times New Roman" w:hAnsi="Arial" w:cs="Arial"/>
            <w:color w:val="0000FF"/>
            <w:sz w:val="21"/>
            <w:szCs w:val="21"/>
            <w:lang w:eastAsia="ru-RU"/>
          </w:rPr>
          <w:t>N 199-ФЗ)</w:t>
        </w:r>
      </w:hyperlink>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15. Финансовое обеспечение научной, научно-технической,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86"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20.07.2011 N 249-ФЗ)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а также физическими лицами 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посредством финансирования организаций, осуществляющих научную, научно-техническую, инновационную деятельность, в том числе целевого финансирования конкретных научных, научно-технических программ и проектов, инновационных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Основным источником финансирования фундаментальных научных исследований являются средства федерального бюджета.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Финансовое обеспечение научной, научно-технической, инновационной деятельности может осуществляться государственными фондами поддержки научной, научно-технической, инновационной деятельности (далее - государственные фонды), созданными в соответствии с законодательством Российской Федерации и законодательством субъектов Российской Федерации, а также фондами поддержки научной, научно-технической, инновационной деятельности, созданными юридическими лицами и (или) физическими лицами (далее - негосударственные фонды).</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5. Правовое положение государственных фондов определяется законодательством Российской Федерации с учетом особенностей, предусмотренных настоящим Федеральным законом.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6. Правовое положение негосударственных фондов определяется Федеральным </w:t>
      </w:r>
      <w:hyperlink r:id="rId187"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12 января 1996 года N 7-ФЗ "О некоммерческих организациях".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7. Финансовое обеспечение научно-технических программ, сформированных и реализуемых на основе международных и межотраслевых научно-технических соглашений, в том числе научно-технических программ создания новых техники и технологий двойного применения, может осуществляться в порядке долевого участия.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8. Финансовое обеспечение научной, научно-технической, инновационной деятельности, которое осуществляется государственными и (или) негосударственными фондами, может осуществляться за счет грантов, передаваемых научным и научно-педагогическим работникам, другим физическим лицам, а также научным организациям, образовательным организациям высшего образования, другим юридическим лицам.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88"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02.07.2013 N 185-ФЗ)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9. Получатели грантов распоряжаются ими в соответствии с законодательством Российской Федерации и законодательством субъектов Российской Федерации или в случае их использования на территории иностранного государства в соответствии с законодательством этого государства, а также на условиях, на которых гранты передаются физическим лицам или юридическим лицам.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15.1. Государственные фонды</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(введена Федеральным </w:t>
      </w:r>
      <w:hyperlink r:id="rId189"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20.07.2011 N 249-ФЗ)</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 Российском научном фонде см. Федеральный </w:t>
      </w:r>
      <w:hyperlink r:id="rId190" w:history="1">
        <w:r w:rsidRPr="009A24E1">
          <w:rPr>
            <w:rFonts w:ascii="Arial" w:eastAsia="Times New Roman" w:hAnsi="Arial" w:cs="Arial"/>
            <w:color w:val="0000FF"/>
            <w:sz w:val="21"/>
            <w:szCs w:val="21"/>
            <w:lang w:eastAsia="ru-RU"/>
          </w:rPr>
          <w:t>закон</w:t>
        </w:r>
      </w:hyperlink>
      <w:r w:rsidRPr="009A24E1">
        <w:rPr>
          <w:rFonts w:ascii="Arial" w:eastAsia="Times New Roman" w:hAnsi="Arial" w:cs="Arial"/>
          <w:color w:val="444444"/>
          <w:sz w:val="21"/>
          <w:szCs w:val="21"/>
          <w:lang w:eastAsia="ru-RU"/>
        </w:rPr>
        <w:t> от 02.11.2013 N 291-ФЗ.</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Государственные фонды создаются в целях поддержки научной, научно-технической, инновационной деятельности посредством финансового обеспечения такой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Государственные фонды могут создаваться в форме бюджетных или автономных учреждений.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Функции и полномочия учредителя федеральных государственных фондов осуществляет Правительство Российской Федерации. Руководители коллегиальных органов управления федеральных государственных фондов назначаются Президентом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ред. Федерального </w:t>
      </w:r>
      <w:hyperlink r:id="rId191"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28.07.2012 N 135-ФЗ)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В государственном фонде создается коллегиальный орган управления, к компетенции которого относится решение следующих вопросов: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определение критериев оценки заявок на участие в конкурсе научных, научно-технических программ и проектов, инновационных проектов, критериев отбора на конкурсной основе таких программ и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определение объема финансового обеспечения научных, научно-технических программ и проектов, инновационных проектов, отбор которых осуществлен по результатам конкурса, изменение объема такого финансового обеспечения;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установление порядка проведения конкурса научных, научно-технических программ и проектов, инновационных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принятие решений о проведении конкурса научных, научно-технических программ и проектов, инновационных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осуществление функций конкурсной комиссии по оценке заявок и отбору представляемых на конкурс научных, научно-технических программ и проектов, инновационных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утверждение результатов конкурса научных, научно-технических программ и проектов, инновационных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В государственных фондах создаются экспертные органы (в том числе экспертные советы, научно-консультационные советы), выполняющие следующие функции: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осуществление экспертизы научных, научно-технических программ и проектов, инновационных проектов при проведении конкурса и на всех стадиях реализации таких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разработка рекомендаций об объеме финансового обеспечения научных, научно-технических программ и проектов, инновационных проектов, отбор которых осуществлен по результатам конкурса;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разработка предложений, касающихся порядка проведения конкурса научных, научно-технических программ и проектов, инновационных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В состав экспертных органов государственных фондов входят эксперты - специалисты в области науки и техники.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Экспертные органы государственных фондов вправе привлекать дополнительно для осуществления экспертизы при проведении конкурса научных, научно-технических программ и проектов, инновационных проектов и на всех стадиях их реализации научные и иные организации, а также не входящих в состав экспертных органов государственных фондов специалистов в области науки и техники.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5. Государственный фонд осуществляет финансовое обеспечение научных, научно-технических программ и проектов, инновационных проектов, отбор которых осуществлен по результатам конкурса.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Условиями такого конкурса предусматриваются обязательства его победителя обеспечить возможность осуществления государственным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6. Государственный фонд размещает информацию о проведении конкурса научных, научно-технических программ и проектов, инновационных проектов и его условиях на своем сайте в информационно-телекоммуникационной сети "Интернет" и опубликовывает ее в средствах массовой информации.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7. Информация о проведении конкурса научных, научно-технических программ и проектов, инновационных проектов и его условиях должна содержать:</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сведения о направлениях научной, научно-технической, инновационной деятельности и при необходимости о примерной тематике научных, научно-технических программ и проектов, инновационных проектов, представляемых на конкурс;</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требования к содержанию заявки на участие в конкурсе, порядку ее оформления и представления;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требования к участникам конкурса;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сведения о сроках рассмотрения заявок на участие в конкурсе и подведения итогов конкурса;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иные условия конкурса.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8. Протокол подведения итогов конкурса научных, научно-технических программ и проектов, инновационных проектов размещается государственным фондом на своем сайте в информационно-телекоммуникационной сети "Интернет" и опубликовывается в средствах массовой информации не позднее чем через десять дней с даты подведения итогов такого конкурса.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9. Государственный фонд должен обеспечить информирование участников конкурса научных, научно-технических программ и проектов, инновационных проектов о результатах экспертизы научных, научно-технических программ и проектов, инновационных проектов при проведении конкурса.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10. Государственный фонд осуществляет подготовку нормативных документов, регламентирующих деятельность по:</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отбору научных, научно-технических программ и проектов, инновационных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осуществлению экспертизы научных, научно-технических программ и проектов, инновационных проектов.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11. Государственный фонд организует и ведет бухгалтерский учет, составляет и предоставляет бухгалтерскую отчетность в порядке, установленном </w:t>
      </w:r>
      <w:hyperlink r:id="rId192"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12. Отчет о деятельности, в том числе информацию о финансовом обеспечении научной, научно-технической, инновационной деятельности, государственный фонд размещает на своем сайте в информационно-телекоммуникационной сети "Интернет".</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16. Международное научное и научно-техническое сотрудничество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 вопросу, касающемуся учета договоров о международном научно-техническом сотрудничестве, заключаемых государственными научными организациями, см. </w:t>
      </w:r>
      <w:hyperlink r:id="rId193" w:history="1">
        <w:r w:rsidRPr="009A24E1">
          <w:rPr>
            <w:rFonts w:ascii="Arial" w:eastAsia="Times New Roman" w:hAnsi="Arial" w:cs="Arial"/>
            <w:color w:val="0000FF"/>
            <w:sz w:val="21"/>
            <w:szCs w:val="21"/>
            <w:lang w:eastAsia="ru-RU"/>
          </w:rPr>
          <w:t>Правила</w:t>
        </w:r>
      </w:hyperlink>
      <w:r w:rsidRPr="009A24E1">
        <w:rPr>
          <w:rFonts w:ascii="Arial" w:eastAsia="Times New Roman" w:hAnsi="Arial" w:cs="Arial"/>
          <w:color w:val="444444"/>
          <w:sz w:val="21"/>
          <w:szCs w:val="21"/>
          <w:lang w:eastAsia="ru-RU"/>
        </w:rPr>
        <w:t>, утвержденные Приказом Минпромнауки РФ от 27.12.2000 N 168.</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На территории Российской Федерации в установленном </w:t>
      </w:r>
      <w:hyperlink r:id="rId194" w:history="1">
        <w:r w:rsidRPr="009A24E1">
          <w:rPr>
            <w:rFonts w:ascii="Arial" w:eastAsia="Times New Roman" w:hAnsi="Arial" w:cs="Arial"/>
            <w:color w:val="0000FF"/>
            <w:sz w:val="21"/>
            <w:szCs w:val="21"/>
            <w:lang w:eastAsia="ru-RU"/>
          </w:rPr>
          <w:t>порядке</w:t>
        </w:r>
      </w:hyperlink>
      <w:r w:rsidRPr="009A24E1">
        <w:rPr>
          <w:rFonts w:ascii="Arial" w:eastAsia="Times New Roman" w:hAnsi="Arial" w:cs="Arial"/>
          <w:color w:val="444444"/>
          <w:sz w:val="21"/>
          <w:szCs w:val="21"/>
          <w:lang w:eastAsia="ru-RU"/>
        </w:rPr>
        <w:t> могут создаваться научные организации и научные центры с участием иностранных граждан, лиц без гражданства и иностранных юридических лиц.</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Иностранные инвестиции в область науки и техники осуществляются в порядке и в формах, которые предусмотрены </w:t>
      </w:r>
      <w:hyperlink r:id="rId195" w:history="1">
        <w:r w:rsidRPr="009A24E1">
          <w:rPr>
            <w:rFonts w:ascii="Arial" w:eastAsia="Times New Roman" w:hAnsi="Arial" w:cs="Arial"/>
            <w:color w:val="0000FF"/>
            <w:sz w:val="21"/>
            <w:szCs w:val="21"/>
            <w:lang w:eastAsia="ru-RU"/>
          </w:rPr>
          <w:t>законодательством</w:t>
        </w:r>
      </w:hyperlink>
      <w:r w:rsidRPr="009A24E1">
        <w:rPr>
          <w:rFonts w:ascii="Arial" w:eastAsia="Times New Roman" w:hAnsi="Arial" w:cs="Arial"/>
          <w:color w:val="444444"/>
          <w:sz w:val="21"/>
          <w:szCs w:val="21"/>
          <w:lang w:eastAsia="ru-RU"/>
        </w:rPr>
        <w:t>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Органы государственной власти Российской Федерации, учитывая наличие высокоинтегрированного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Органы государственной власти Российской Федерации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Глава IV.1. ГОСУДАРСТВЕННАЯ ПОДДЕРЖКА</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ИННОВАЦИОННОЙ ДЕЯТЕЛЬНОСТИ</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(введена Федеральным </w:t>
      </w:r>
      <w:hyperlink r:id="rId196"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21.07.2011 N 254-ФЗ)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16.1. Основные цели и принципы государственной поддержки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 2 в ред. Федерального </w:t>
      </w:r>
      <w:hyperlink r:id="rId197" w:history="1">
        <w:r w:rsidRPr="009A24E1">
          <w:rPr>
            <w:rFonts w:ascii="Arial" w:eastAsia="Times New Roman" w:hAnsi="Arial" w:cs="Arial"/>
            <w:color w:val="0000FF"/>
            <w:sz w:val="21"/>
            <w:szCs w:val="21"/>
            <w:lang w:eastAsia="ru-RU"/>
          </w:rPr>
          <w:t>закона</w:t>
        </w:r>
      </w:hyperlink>
      <w:r w:rsidRPr="009A24E1">
        <w:rPr>
          <w:rFonts w:ascii="Arial" w:eastAsia="Times New Roman" w:hAnsi="Arial" w:cs="Arial"/>
          <w:color w:val="444444"/>
          <w:sz w:val="21"/>
          <w:szCs w:val="21"/>
          <w:lang w:eastAsia="ru-RU"/>
        </w:rPr>
        <w:t> от 07.05.2013 N 93-ФЗ)</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Государственная поддержка инновационной деятельности осуществляется на основе следующих принципов: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программный подход и измеримость целей при планировании и реализации мер государственной поддержки;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опережающее развитие инновационной инфраструктуры;</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приоритетность дальнейшего развития результатов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защита частных интересов и поощрение частной инициативы;</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целевой характер использования бюджетных средств на государственную поддержку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16.2. Субъекты и формы предоставления поддержки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КонсультантПлюс: примечание.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Межведомственной комиссией по научно-инновационной политике (протокол от 15 февраля 2006 года N 1) утверждена </w:t>
      </w:r>
      <w:hyperlink r:id="rId198" w:history="1">
        <w:r w:rsidRPr="009A24E1">
          <w:rPr>
            <w:rFonts w:ascii="Arial" w:eastAsia="Times New Roman" w:hAnsi="Arial" w:cs="Arial"/>
            <w:color w:val="0000FF"/>
            <w:sz w:val="21"/>
            <w:szCs w:val="21"/>
            <w:lang w:eastAsia="ru-RU"/>
          </w:rPr>
          <w:t>Стратегия</w:t>
        </w:r>
      </w:hyperlink>
      <w:r w:rsidRPr="009A24E1">
        <w:rPr>
          <w:rFonts w:ascii="Arial" w:eastAsia="Times New Roman" w:hAnsi="Arial" w:cs="Arial"/>
          <w:color w:val="444444"/>
          <w:sz w:val="21"/>
          <w:szCs w:val="21"/>
          <w:lang w:eastAsia="ru-RU"/>
        </w:rPr>
        <w:t> развития науки и инноваций в Российской Федерации на период до 2015 года.</w:t>
      </w:r>
    </w:p>
    <w:p w:rsidR="009A24E1" w:rsidRPr="009A24E1" w:rsidRDefault="009A24E1" w:rsidP="009A24E1">
      <w:pPr>
        <w:shd w:val="clear" w:color="auto" w:fill="FFFFFF"/>
        <w:spacing w:after="0" w:line="300" w:lineRule="atLeas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 </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w:t>
      </w:r>
      <w:hyperlink r:id="rId199" w:history="1">
        <w:r w:rsidRPr="009A24E1">
          <w:rPr>
            <w:rFonts w:ascii="Arial" w:eastAsia="Times New Roman" w:hAnsi="Arial" w:cs="Arial"/>
            <w:color w:val="0000FF"/>
            <w:sz w:val="21"/>
            <w:szCs w:val="21"/>
            <w:lang w:eastAsia="ru-RU"/>
          </w:rPr>
          <w:t>Стратегии</w:t>
        </w:r>
      </w:hyperlink>
      <w:r w:rsidRPr="009A24E1">
        <w:rPr>
          <w:rFonts w:ascii="Arial" w:eastAsia="Times New Roman" w:hAnsi="Arial" w:cs="Arial"/>
          <w:color w:val="444444"/>
          <w:sz w:val="21"/>
          <w:szCs w:val="21"/>
          <w:lang w:eastAsia="ru-RU"/>
        </w:rPr>
        <w:t> инновационного развития Российской Федерации, принимаемой Правительством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Государственная поддержка инновационной деятельности может осуществляться в следующих формах:</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предоставления льгот по уплате налогов, сборов, таможенных платежей;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предоставления образовательных услуг;</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предоставления информационной поддержки;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предоставления консультационной поддержки, содействия в формировании проектной документации;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формирования спроса на инновационную продукцию;</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финансового обеспечения (в том числе субсидии, гранты, кредиты, займы, гарантии, взносы в уставный капитал);</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реализации целевых программ, подпрограмм и проведения мероприятий в рамках государственных программ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поддержки экспорта;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обеспечения инфраструктуры;</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 других формах, не противоречащих законодательству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Поддержка инновационной деятельности в формах, предусмотренных </w:t>
      </w:r>
      <w:hyperlink r:id="rId200" w:anchor="Par556" w:history="1">
        <w:r w:rsidRPr="009A24E1">
          <w:rPr>
            <w:rFonts w:ascii="Arial" w:eastAsia="Times New Roman" w:hAnsi="Arial" w:cs="Arial"/>
            <w:color w:val="0000FF"/>
            <w:sz w:val="21"/>
            <w:szCs w:val="21"/>
            <w:lang w:eastAsia="ru-RU"/>
          </w:rPr>
          <w:t>пунктом 3</w:t>
        </w:r>
      </w:hyperlink>
      <w:r w:rsidRPr="009A24E1">
        <w:rPr>
          <w:rFonts w:ascii="Arial" w:eastAsia="Times New Roman" w:hAnsi="Arial" w:cs="Arial"/>
          <w:color w:val="444444"/>
          <w:sz w:val="21"/>
          <w:szCs w:val="21"/>
          <w:lang w:eastAsia="ru-RU"/>
        </w:rPr>
        <w:t> настоящей статьи, может осуществляться органами местного самоуправления.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Правительство Российской Федерации определяет </w:t>
      </w:r>
      <w:hyperlink r:id="rId201" w:history="1">
        <w:r w:rsidRPr="009A24E1">
          <w:rPr>
            <w:rFonts w:ascii="Arial" w:eastAsia="Times New Roman" w:hAnsi="Arial" w:cs="Arial"/>
            <w:color w:val="0000FF"/>
            <w:sz w:val="21"/>
            <w:szCs w:val="21"/>
            <w:lang w:eastAsia="ru-RU"/>
          </w:rPr>
          <w:t>полномочия</w:t>
        </w:r>
      </w:hyperlink>
      <w:r w:rsidRPr="009A24E1">
        <w:rPr>
          <w:rFonts w:ascii="Arial" w:eastAsia="Times New Roman" w:hAnsi="Arial" w:cs="Arial"/>
          <w:color w:val="444444"/>
          <w:sz w:val="21"/>
          <w:szCs w:val="21"/>
          <w:lang w:eastAsia="ru-RU"/>
        </w:rPr>
        <w:t> федеральных органов исполнительной власти в области государственной поддержки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К полномочиям органов государственной власти субъектов Российской Федерации относятся в том числе:</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право принятия законов и иных нормативных правовых актов субъектов Российской Федерации о поддержке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право принятия и реализация программ и проектов субъектов Российской Федерации, направленных на поддержку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16.4. Финансирование государственной поддержки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Финансирование государственной поддержки инновационной деятельности осуществляется Российской Федерацией и субъектами Российской Федерации с учетом основных направлений государственной поддержки.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Статья 16.5. Оценка эффективности расходования бюджетных средств, направляемых на государственную поддержку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5. При оценке эффективности государственной поддержки проверяется наличие и соблюдение утвержденных субъектами государственной поддержки: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документов, определяющих стратегию, цели и задачи предоставления государственной поддержки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документов, определяющих порядок предоставления государственной поддержки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6. При проверке документов, предусмотренных </w:t>
      </w:r>
      <w:hyperlink r:id="rId202" w:anchor="Par588" w:history="1">
        <w:r w:rsidRPr="009A24E1">
          <w:rPr>
            <w:rFonts w:ascii="Arial" w:eastAsia="Times New Roman" w:hAnsi="Arial" w:cs="Arial"/>
            <w:color w:val="0000FF"/>
            <w:sz w:val="21"/>
            <w:szCs w:val="21"/>
            <w:lang w:eastAsia="ru-RU"/>
          </w:rPr>
          <w:t>абзацем вторым пункта 5</w:t>
        </w:r>
      </w:hyperlink>
      <w:r w:rsidRPr="009A24E1">
        <w:rPr>
          <w:rFonts w:ascii="Arial" w:eastAsia="Times New Roman" w:hAnsi="Arial" w:cs="Arial"/>
          <w:color w:val="444444"/>
          <w:sz w:val="21"/>
          <w:szCs w:val="21"/>
          <w:lang w:eastAsia="ru-RU"/>
        </w:rPr>
        <w:t> настоящей статьи, устанавливается: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их соответствие основным направлениям государственной поддержки;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измеримость поставленных целей и задач;</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возможность определения эффективности предоставления государственной поддержки инновационной деятельности;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наличие системы оценки ответственности за недостижение поставленных целей (в случае, если указанное требование применимо к проверяемому субъекту государственной поддержки).</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7. При проверке документов, предусмотренных </w:t>
      </w:r>
      <w:hyperlink r:id="rId203" w:anchor="Par589" w:history="1">
        <w:r w:rsidRPr="009A24E1">
          <w:rPr>
            <w:rFonts w:ascii="Arial" w:eastAsia="Times New Roman" w:hAnsi="Arial" w:cs="Arial"/>
            <w:color w:val="0000FF"/>
            <w:sz w:val="21"/>
            <w:szCs w:val="21"/>
            <w:lang w:eastAsia="ru-RU"/>
          </w:rPr>
          <w:t>абзацем третьим пункта 5</w:t>
        </w:r>
      </w:hyperlink>
      <w:r w:rsidRPr="009A24E1">
        <w:rPr>
          <w:rFonts w:ascii="Arial" w:eastAsia="Times New Roman" w:hAnsi="Arial" w:cs="Arial"/>
          <w:color w:val="444444"/>
          <w:sz w:val="21"/>
          <w:szCs w:val="21"/>
          <w:lang w:eastAsia="ru-RU"/>
        </w:rPr>
        <w:t> настоящей статьи, устанавливается: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lastRenderedPageBreak/>
        <w:t>наличие предусмотренных процедур коллегиального принятия решений и привлечения независимых профессиональных экспертов;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r:id="rId204" w:history="1">
        <w:r w:rsidRPr="009A24E1">
          <w:rPr>
            <w:rFonts w:ascii="Arial" w:eastAsia="Times New Roman" w:hAnsi="Arial" w:cs="Arial"/>
            <w:color w:val="0000FF"/>
            <w:sz w:val="21"/>
            <w:szCs w:val="21"/>
            <w:lang w:eastAsia="ru-RU"/>
          </w:rPr>
          <w:t>законом</w:t>
        </w:r>
      </w:hyperlink>
      <w:r w:rsidRPr="009A24E1">
        <w:rPr>
          <w:rFonts w:ascii="Arial" w:eastAsia="Times New Roman" w:hAnsi="Arial" w:cs="Arial"/>
          <w:color w:val="444444"/>
          <w:sz w:val="21"/>
          <w:szCs w:val="21"/>
          <w:lang w:eastAsia="ru-RU"/>
        </w:rPr>
        <w:t> от 17 июля 2009 года N 172-ФЗ "Об антикоррупционной экспертизе нормативных правовых актов и проектов нормативных правовых актов".</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10. При оценке эффективности государственной поддержки учитывается высокорисковый характер инновационной деятельности, неопределенность рыночных и технологических перспектив инновационных проектов, которые могут повлечь в том числе потерю финансовых и иных ресурсов, вложенных в инновационный проект.</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9A24E1" w:rsidRPr="009A24E1" w:rsidRDefault="009A24E1" w:rsidP="009A24E1">
      <w:pPr>
        <w:shd w:val="clear" w:color="auto" w:fill="FFFFFF"/>
        <w:spacing w:before="225" w:after="0" w:line="240" w:lineRule="auto"/>
        <w:jc w:val="center"/>
        <w:rPr>
          <w:rFonts w:ascii="Arial" w:eastAsia="Times New Roman" w:hAnsi="Arial" w:cs="Arial"/>
          <w:color w:val="444444"/>
          <w:sz w:val="21"/>
          <w:szCs w:val="21"/>
          <w:lang w:eastAsia="ru-RU"/>
        </w:rPr>
      </w:pPr>
      <w:r w:rsidRPr="009A24E1">
        <w:rPr>
          <w:rFonts w:ascii="Arial" w:eastAsia="Times New Roman" w:hAnsi="Arial" w:cs="Arial"/>
          <w:b/>
          <w:bCs/>
          <w:color w:val="444444"/>
          <w:sz w:val="21"/>
          <w:szCs w:val="21"/>
          <w:lang w:eastAsia="ru-RU"/>
        </w:rPr>
        <w:t>Глава V. ЗАКЛЮЧИТЕЛЬНЫЕ ПОЛОЖЕНИЯ</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17. О приведении нормативных правовых актов в соответствие с настоящим Федеральным законом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Статья 18. Вступление в силу настоящего Федерального закона</w:t>
      </w:r>
    </w:p>
    <w:p w:rsidR="009A24E1" w:rsidRPr="009A24E1" w:rsidRDefault="009A24E1" w:rsidP="009A24E1">
      <w:pPr>
        <w:shd w:val="clear" w:color="auto" w:fill="FFFFFF"/>
        <w:spacing w:before="225" w:after="0" w:line="240" w:lineRule="auto"/>
        <w:jc w:val="both"/>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Настоящий Федеральный закон вступает в силу со дня его официального опубликования.</w:t>
      </w:r>
    </w:p>
    <w:p w:rsidR="009A24E1" w:rsidRPr="009A24E1" w:rsidRDefault="009A24E1" w:rsidP="009A24E1">
      <w:pPr>
        <w:shd w:val="clear" w:color="auto" w:fill="FFFFFF"/>
        <w:spacing w:before="225" w:after="0" w:line="240" w:lineRule="auto"/>
        <w:jc w:val="righ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Президент</w:t>
      </w:r>
    </w:p>
    <w:p w:rsidR="009A24E1" w:rsidRPr="009A24E1" w:rsidRDefault="009A24E1" w:rsidP="009A24E1">
      <w:pPr>
        <w:shd w:val="clear" w:color="auto" w:fill="FFFFFF"/>
        <w:spacing w:before="225" w:after="0" w:line="240" w:lineRule="auto"/>
        <w:jc w:val="righ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Российской Федерации</w:t>
      </w:r>
    </w:p>
    <w:p w:rsidR="009A24E1" w:rsidRPr="009A24E1" w:rsidRDefault="009A24E1" w:rsidP="009A24E1">
      <w:pPr>
        <w:shd w:val="clear" w:color="auto" w:fill="FFFFFF"/>
        <w:spacing w:before="225" w:after="0" w:line="240" w:lineRule="auto"/>
        <w:jc w:val="right"/>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Б.ЕЛЬЦИН</w:t>
      </w:r>
    </w:p>
    <w:p w:rsidR="009A24E1" w:rsidRPr="009A24E1" w:rsidRDefault="009A24E1" w:rsidP="009A24E1">
      <w:pPr>
        <w:shd w:val="clear" w:color="auto" w:fill="FFFFFF"/>
        <w:spacing w:before="225" w:after="0" w:line="240" w:lineRule="auto"/>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Москва, Кремль</w:t>
      </w:r>
    </w:p>
    <w:p w:rsidR="009A24E1" w:rsidRPr="009A24E1" w:rsidRDefault="009A24E1" w:rsidP="009A24E1">
      <w:pPr>
        <w:shd w:val="clear" w:color="auto" w:fill="FFFFFF"/>
        <w:spacing w:before="225" w:after="0" w:line="240" w:lineRule="auto"/>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23 августа 1996 года</w:t>
      </w:r>
    </w:p>
    <w:p w:rsidR="009A24E1" w:rsidRPr="009A24E1" w:rsidRDefault="009A24E1" w:rsidP="009A24E1">
      <w:pPr>
        <w:shd w:val="clear" w:color="auto" w:fill="FFFFFF"/>
        <w:spacing w:before="225" w:after="0" w:line="240" w:lineRule="auto"/>
        <w:rPr>
          <w:rFonts w:ascii="Arial" w:eastAsia="Times New Roman" w:hAnsi="Arial" w:cs="Arial"/>
          <w:color w:val="444444"/>
          <w:sz w:val="21"/>
          <w:szCs w:val="21"/>
          <w:lang w:eastAsia="ru-RU"/>
        </w:rPr>
      </w:pPr>
      <w:r w:rsidRPr="009A24E1">
        <w:rPr>
          <w:rFonts w:ascii="Arial" w:eastAsia="Times New Roman" w:hAnsi="Arial" w:cs="Arial"/>
          <w:color w:val="444444"/>
          <w:sz w:val="21"/>
          <w:szCs w:val="21"/>
          <w:lang w:eastAsia="ru-RU"/>
        </w:rPr>
        <w:t>N 127-ФЗ</w:t>
      </w:r>
    </w:p>
    <w:p w:rsidR="00B2669A" w:rsidRDefault="00B2669A"/>
    <w:sectPr w:rsidR="00B26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E1"/>
    <w:rsid w:val="009A24E1"/>
    <w:rsid w:val="00B2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24E1"/>
  </w:style>
  <w:style w:type="paragraph" w:styleId="a3">
    <w:name w:val="Normal (Web)"/>
    <w:basedOn w:val="a"/>
    <w:uiPriority w:val="99"/>
    <w:semiHidden/>
    <w:unhideWhenUsed/>
    <w:rsid w:val="009A2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4E1"/>
    <w:rPr>
      <w:b/>
      <w:bCs/>
    </w:rPr>
  </w:style>
  <w:style w:type="character" w:customStyle="1" w:styleId="apple-converted-space">
    <w:name w:val="apple-converted-space"/>
    <w:basedOn w:val="a0"/>
    <w:rsid w:val="009A24E1"/>
  </w:style>
  <w:style w:type="character" w:styleId="a5">
    <w:name w:val="Hyperlink"/>
    <w:basedOn w:val="a0"/>
    <w:uiPriority w:val="99"/>
    <w:semiHidden/>
    <w:unhideWhenUsed/>
    <w:rsid w:val="009A24E1"/>
    <w:rPr>
      <w:color w:val="0000FF"/>
      <w:u w:val="single"/>
    </w:rPr>
  </w:style>
  <w:style w:type="character" w:styleId="a6">
    <w:name w:val="FollowedHyperlink"/>
    <w:basedOn w:val="a0"/>
    <w:uiPriority w:val="99"/>
    <w:semiHidden/>
    <w:unhideWhenUsed/>
    <w:rsid w:val="009A24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24E1"/>
  </w:style>
  <w:style w:type="paragraph" w:styleId="a3">
    <w:name w:val="Normal (Web)"/>
    <w:basedOn w:val="a"/>
    <w:uiPriority w:val="99"/>
    <w:semiHidden/>
    <w:unhideWhenUsed/>
    <w:rsid w:val="009A2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4E1"/>
    <w:rPr>
      <w:b/>
      <w:bCs/>
    </w:rPr>
  </w:style>
  <w:style w:type="character" w:customStyle="1" w:styleId="apple-converted-space">
    <w:name w:val="apple-converted-space"/>
    <w:basedOn w:val="a0"/>
    <w:rsid w:val="009A24E1"/>
  </w:style>
  <w:style w:type="character" w:styleId="a5">
    <w:name w:val="Hyperlink"/>
    <w:basedOn w:val="a0"/>
    <w:uiPriority w:val="99"/>
    <w:semiHidden/>
    <w:unhideWhenUsed/>
    <w:rsid w:val="009A24E1"/>
    <w:rPr>
      <w:color w:val="0000FF"/>
      <w:u w:val="single"/>
    </w:rPr>
  </w:style>
  <w:style w:type="character" w:styleId="a6">
    <w:name w:val="FollowedHyperlink"/>
    <w:basedOn w:val="a0"/>
    <w:uiPriority w:val="99"/>
    <w:semiHidden/>
    <w:unhideWhenUsed/>
    <w:rsid w:val="009A24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945278">
      <w:bodyDiv w:val="1"/>
      <w:marLeft w:val="0"/>
      <w:marRight w:val="0"/>
      <w:marTop w:val="0"/>
      <w:marBottom w:val="0"/>
      <w:divBdr>
        <w:top w:val="none" w:sz="0" w:space="0" w:color="auto"/>
        <w:left w:val="none" w:sz="0" w:space="0" w:color="auto"/>
        <w:bottom w:val="none" w:sz="0" w:space="0" w:color="auto"/>
        <w:right w:val="none" w:sz="0" w:space="0" w:color="auto"/>
      </w:divBdr>
      <w:divsChild>
        <w:div w:id="652030801">
          <w:marLeft w:val="0"/>
          <w:marRight w:val="0"/>
          <w:marTop w:val="0"/>
          <w:marBottom w:val="0"/>
          <w:divBdr>
            <w:top w:val="none" w:sz="0" w:space="0" w:color="auto"/>
            <w:left w:val="none" w:sz="0" w:space="0" w:color="auto"/>
            <w:bottom w:val="single" w:sz="8" w:space="0" w:color="auto"/>
            <w:right w:val="none" w:sz="0" w:space="0" w:color="auto"/>
          </w:divBdr>
        </w:div>
        <w:div w:id="1008748509">
          <w:marLeft w:val="0"/>
          <w:marRight w:val="0"/>
          <w:marTop w:val="0"/>
          <w:marBottom w:val="0"/>
          <w:divBdr>
            <w:top w:val="none" w:sz="0" w:space="0" w:color="auto"/>
            <w:left w:val="none" w:sz="0" w:space="0" w:color="auto"/>
            <w:bottom w:val="single" w:sz="8" w:space="0" w:color="auto"/>
            <w:right w:val="none" w:sz="0" w:space="0" w:color="auto"/>
          </w:divBdr>
        </w:div>
        <w:div w:id="2102677371">
          <w:marLeft w:val="0"/>
          <w:marRight w:val="0"/>
          <w:marTop w:val="0"/>
          <w:marBottom w:val="0"/>
          <w:divBdr>
            <w:top w:val="none" w:sz="0" w:space="0" w:color="auto"/>
            <w:left w:val="none" w:sz="0" w:space="0" w:color="auto"/>
            <w:bottom w:val="single" w:sz="8" w:space="0" w:color="auto"/>
            <w:right w:val="none" w:sz="0" w:space="0" w:color="auto"/>
          </w:divBdr>
        </w:div>
        <w:div w:id="1368218836">
          <w:marLeft w:val="0"/>
          <w:marRight w:val="0"/>
          <w:marTop w:val="0"/>
          <w:marBottom w:val="0"/>
          <w:divBdr>
            <w:top w:val="none" w:sz="0" w:space="0" w:color="auto"/>
            <w:left w:val="none" w:sz="0" w:space="0" w:color="auto"/>
            <w:bottom w:val="single" w:sz="8" w:space="0" w:color="auto"/>
            <w:right w:val="none" w:sz="0" w:space="0" w:color="auto"/>
          </w:divBdr>
        </w:div>
        <w:div w:id="1253201004">
          <w:marLeft w:val="0"/>
          <w:marRight w:val="0"/>
          <w:marTop w:val="0"/>
          <w:marBottom w:val="0"/>
          <w:divBdr>
            <w:top w:val="none" w:sz="0" w:space="0" w:color="auto"/>
            <w:left w:val="none" w:sz="0" w:space="0" w:color="auto"/>
            <w:bottom w:val="single" w:sz="8" w:space="0" w:color="auto"/>
            <w:right w:val="none" w:sz="0" w:space="0" w:color="auto"/>
          </w:divBdr>
        </w:div>
        <w:div w:id="1162693753">
          <w:marLeft w:val="0"/>
          <w:marRight w:val="0"/>
          <w:marTop w:val="0"/>
          <w:marBottom w:val="0"/>
          <w:divBdr>
            <w:top w:val="none" w:sz="0" w:space="0" w:color="auto"/>
            <w:left w:val="none" w:sz="0" w:space="0" w:color="auto"/>
            <w:bottom w:val="single" w:sz="8" w:space="0" w:color="auto"/>
            <w:right w:val="none" w:sz="0" w:space="0" w:color="auto"/>
          </w:divBdr>
        </w:div>
        <w:div w:id="1745566111">
          <w:marLeft w:val="0"/>
          <w:marRight w:val="0"/>
          <w:marTop w:val="0"/>
          <w:marBottom w:val="0"/>
          <w:divBdr>
            <w:top w:val="none" w:sz="0" w:space="0" w:color="auto"/>
            <w:left w:val="none" w:sz="0" w:space="0" w:color="auto"/>
            <w:bottom w:val="single" w:sz="8" w:space="0" w:color="auto"/>
            <w:right w:val="none" w:sz="0" w:space="0" w:color="auto"/>
          </w:divBdr>
        </w:div>
        <w:div w:id="485973928">
          <w:marLeft w:val="0"/>
          <w:marRight w:val="0"/>
          <w:marTop w:val="0"/>
          <w:marBottom w:val="0"/>
          <w:divBdr>
            <w:top w:val="none" w:sz="0" w:space="0" w:color="auto"/>
            <w:left w:val="none" w:sz="0" w:space="0" w:color="auto"/>
            <w:bottom w:val="single" w:sz="8" w:space="0" w:color="auto"/>
            <w:right w:val="none" w:sz="0" w:space="0" w:color="auto"/>
          </w:divBdr>
        </w:div>
        <w:div w:id="1158887015">
          <w:marLeft w:val="0"/>
          <w:marRight w:val="0"/>
          <w:marTop w:val="0"/>
          <w:marBottom w:val="0"/>
          <w:divBdr>
            <w:top w:val="none" w:sz="0" w:space="0" w:color="auto"/>
            <w:left w:val="none" w:sz="0" w:space="0" w:color="auto"/>
            <w:bottom w:val="single" w:sz="8" w:space="0" w:color="auto"/>
            <w:right w:val="none" w:sz="0" w:space="0" w:color="auto"/>
          </w:divBdr>
        </w:div>
        <w:div w:id="819807628">
          <w:marLeft w:val="0"/>
          <w:marRight w:val="0"/>
          <w:marTop w:val="0"/>
          <w:marBottom w:val="0"/>
          <w:divBdr>
            <w:top w:val="none" w:sz="0" w:space="0" w:color="auto"/>
            <w:left w:val="none" w:sz="0" w:space="0" w:color="auto"/>
            <w:bottom w:val="single" w:sz="8" w:space="0" w:color="auto"/>
            <w:right w:val="none" w:sz="0" w:space="0" w:color="auto"/>
          </w:divBdr>
        </w:div>
        <w:div w:id="768428752">
          <w:marLeft w:val="0"/>
          <w:marRight w:val="0"/>
          <w:marTop w:val="0"/>
          <w:marBottom w:val="0"/>
          <w:divBdr>
            <w:top w:val="none" w:sz="0" w:space="0" w:color="auto"/>
            <w:left w:val="none" w:sz="0" w:space="0" w:color="auto"/>
            <w:bottom w:val="single" w:sz="8" w:space="0" w:color="auto"/>
            <w:right w:val="none" w:sz="0" w:space="0" w:color="auto"/>
          </w:divBdr>
        </w:div>
        <w:div w:id="902986673">
          <w:marLeft w:val="0"/>
          <w:marRight w:val="0"/>
          <w:marTop w:val="0"/>
          <w:marBottom w:val="0"/>
          <w:divBdr>
            <w:top w:val="none" w:sz="0" w:space="0" w:color="auto"/>
            <w:left w:val="none" w:sz="0" w:space="0" w:color="auto"/>
            <w:bottom w:val="single" w:sz="8" w:space="0" w:color="auto"/>
            <w:right w:val="none" w:sz="0" w:space="0" w:color="auto"/>
          </w:divBdr>
        </w:div>
        <w:div w:id="1832066102">
          <w:marLeft w:val="0"/>
          <w:marRight w:val="0"/>
          <w:marTop w:val="0"/>
          <w:marBottom w:val="0"/>
          <w:divBdr>
            <w:top w:val="none" w:sz="0" w:space="0" w:color="auto"/>
            <w:left w:val="none" w:sz="0" w:space="0" w:color="auto"/>
            <w:bottom w:val="single" w:sz="8" w:space="0" w:color="auto"/>
            <w:right w:val="none" w:sz="0" w:space="0" w:color="auto"/>
          </w:divBdr>
        </w:div>
        <w:div w:id="1166700957">
          <w:marLeft w:val="0"/>
          <w:marRight w:val="0"/>
          <w:marTop w:val="0"/>
          <w:marBottom w:val="0"/>
          <w:divBdr>
            <w:top w:val="none" w:sz="0" w:space="0" w:color="auto"/>
            <w:left w:val="none" w:sz="0" w:space="0" w:color="auto"/>
            <w:bottom w:val="single" w:sz="8" w:space="0" w:color="auto"/>
            <w:right w:val="none" w:sz="0" w:space="0" w:color="auto"/>
          </w:divBdr>
        </w:div>
        <w:div w:id="877857611">
          <w:marLeft w:val="0"/>
          <w:marRight w:val="0"/>
          <w:marTop w:val="0"/>
          <w:marBottom w:val="0"/>
          <w:divBdr>
            <w:top w:val="none" w:sz="0" w:space="0" w:color="auto"/>
            <w:left w:val="none" w:sz="0" w:space="0" w:color="auto"/>
            <w:bottom w:val="single" w:sz="8" w:space="0" w:color="auto"/>
            <w:right w:val="none" w:sz="0" w:space="0" w:color="auto"/>
          </w:divBdr>
        </w:div>
        <w:div w:id="1329209211">
          <w:marLeft w:val="0"/>
          <w:marRight w:val="0"/>
          <w:marTop w:val="0"/>
          <w:marBottom w:val="0"/>
          <w:divBdr>
            <w:top w:val="none" w:sz="0" w:space="0" w:color="auto"/>
            <w:left w:val="none" w:sz="0" w:space="0" w:color="auto"/>
            <w:bottom w:val="single" w:sz="8" w:space="0" w:color="auto"/>
            <w:right w:val="none" w:sz="0" w:space="0" w:color="auto"/>
          </w:divBdr>
        </w:div>
        <w:div w:id="1408501791">
          <w:marLeft w:val="0"/>
          <w:marRight w:val="0"/>
          <w:marTop w:val="0"/>
          <w:marBottom w:val="0"/>
          <w:divBdr>
            <w:top w:val="none" w:sz="0" w:space="0" w:color="auto"/>
            <w:left w:val="none" w:sz="0" w:space="0" w:color="auto"/>
            <w:bottom w:val="single" w:sz="8" w:space="0" w:color="auto"/>
            <w:right w:val="none" w:sz="0" w:space="0" w:color="auto"/>
          </w:divBdr>
        </w:div>
        <w:div w:id="318964932">
          <w:marLeft w:val="0"/>
          <w:marRight w:val="0"/>
          <w:marTop w:val="0"/>
          <w:marBottom w:val="0"/>
          <w:divBdr>
            <w:top w:val="none" w:sz="0" w:space="0" w:color="auto"/>
            <w:left w:val="none" w:sz="0" w:space="0" w:color="auto"/>
            <w:bottom w:val="single" w:sz="8" w:space="0" w:color="auto"/>
            <w:right w:val="none" w:sz="0" w:space="0" w:color="auto"/>
          </w:divBdr>
        </w:div>
        <w:div w:id="1455445504">
          <w:marLeft w:val="0"/>
          <w:marRight w:val="0"/>
          <w:marTop w:val="0"/>
          <w:marBottom w:val="0"/>
          <w:divBdr>
            <w:top w:val="none" w:sz="0" w:space="0" w:color="auto"/>
            <w:left w:val="none" w:sz="0" w:space="0" w:color="auto"/>
            <w:bottom w:val="single" w:sz="8" w:space="0" w:color="auto"/>
            <w:right w:val="none" w:sz="0" w:space="0" w:color="auto"/>
          </w:divBdr>
        </w:div>
        <w:div w:id="1377006375">
          <w:marLeft w:val="0"/>
          <w:marRight w:val="0"/>
          <w:marTop w:val="0"/>
          <w:marBottom w:val="0"/>
          <w:divBdr>
            <w:top w:val="none" w:sz="0" w:space="0" w:color="auto"/>
            <w:left w:val="none" w:sz="0" w:space="0" w:color="auto"/>
            <w:bottom w:val="single" w:sz="8" w:space="0" w:color="auto"/>
            <w:right w:val="none" w:sz="0" w:space="0" w:color="auto"/>
          </w:divBdr>
        </w:div>
        <w:div w:id="958755271">
          <w:marLeft w:val="0"/>
          <w:marRight w:val="0"/>
          <w:marTop w:val="0"/>
          <w:marBottom w:val="0"/>
          <w:divBdr>
            <w:top w:val="none" w:sz="0" w:space="0" w:color="auto"/>
            <w:left w:val="none" w:sz="0" w:space="0" w:color="auto"/>
            <w:bottom w:val="single" w:sz="8" w:space="0" w:color="auto"/>
            <w:right w:val="none" w:sz="0" w:space="0" w:color="auto"/>
          </w:divBdr>
        </w:div>
        <w:div w:id="2138718957">
          <w:marLeft w:val="0"/>
          <w:marRight w:val="0"/>
          <w:marTop w:val="0"/>
          <w:marBottom w:val="0"/>
          <w:divBdr>
            <w:top w:val="none" w:sz="0" w:space="0" w:color="auto"/>
            <w:left w:val="none" w:sz="0" w:space="0" w:color="auto"/>
            <w:bottom w:val="single" w:sz="8" w:space="0" w:color="auto"/>
            <w:right w:val="none" w:sz="0" w:space="0" w:color="auto"/>
          </w:divBdr>
        </w:div>
        <w:div w:id="136339927">
          <w:marLeft w:val="0"/>
          <w:marRight w:val="0"/>
          <w:marTop w:val="0"/>
          <w:marBottom w:val="0"/>
          <w:divBdr>
            <w:top w:val="none" w:sz="0" w:space="0" w:color="auto"/>
            <w:left w:val="none" w:sz="0" w:space="0" w:color="auto"/>
            <w:bottom w:val="single" w:sz="8" w:space="0" w:color="auto"/>
            <w:right w:val="none" w:sz="0" w:space="0" w:color="auto"/>
          </w:divBdr>
        </w:div>
        <w:div w:id="681779134">
          <w:marLeft w:val="0"/>
          <w:marRight w:val="0"/>
          <w:marTop w:val="0"/>
          <w:marBottom w:val="0"/>
          <w:divBdr>
            <w:top w:val="none" w:sz="0" w:space="0" w:color="auto"/>
            <w:left w:val="none" w:sz="0" w:space="0" w:color="auto"/>
            <w:bottom w:val="single" w:sz="8" w:space="0" w:color="auto"/>
            <w:right w:val="none" w:sz="0" w:space="0" w:color="auto"/>
          </w:divBdr>
        </w:div>
        <w:div w:id="1366828063">
          <w:marLeft w:val="0"/>
          <w:marRight w:val="0"/>
          <w:marTop w:val="0"/>
          <w:marBottom w:val="0"/>
          <w:divBdr>
            <w:top w:val="none" w:sz="0" w:space="0" w:color="auto"/>
            <w:left w:val="none" w:sz="0" w:space="0" w:color="auto"/>
            <w:bottom w:val="single" w:sz="8" w:space="0" w:color="auto"/>
            <w:right w:val="none" w:sz="0" w:space="0" w:color="auto"/>
          </w:divBdr>
        </w:div>
        <w:div w:id="1063792827">
          <w:marLeft w:val="0"/>
          <w:marRight w:val="0"/>
          <w:marTop w:val="0"/>
          <w:marBottom w:val="0"/>
          <w:divBdr>
            <w:top w:val="none" w:sz="0" w:space="0" w:color="auto"/>
            <w:left w:val="none" w:sz="0" w:space="0" w:color="auto"/>
            <w:bottom w:val="single" w:sz="8" w:space="0" w:color="auto"/>
            <w:right w:val="none" w:sz="0" w:space="0" w:color="auto"/>
          </w:divBdr>
        </w:div>
        <w:div w:id="342629988">
          <w:marLeft w:val="0"/>
          <w:marRight w:val="0"/>
          <w:marTop w:val="0"/>
          <w:marBottom w:val="0"/>
          <w:divBdr>
            <w:top w:val="none" w:sz="0" w:space="0" w:color="auto"/>
            <w:left w:val="none" w:sz="0" w:space="0" w:color="auto"/>
            <w:bottom w:val="single" w:sz="8" w:space="0" w:color="auto"/>
            <w:right w:val="none" w:sz="0" w:space="0" w:color="auto"/>
          </w:divBdr>
        </w:div>
        <w:div w:id="2111394617">
          <w:marLeft w:val="0"/>
          <w:marRight w:val="0"/>
          <w:marTop w:val="0"/>
          <w:marBottom w:val="0"/>
          <w:divBdr>
            <w:top w:val="none" w:sz="0" w:space="0" w:color="auto"/>
            <w:left w:val="none" w:sz="0" w:space="0" w:color="auto"/>
            <w:bottom w:val="single" w:sz="8" w:space="0" w:color="auto"/>
            <w:right w:val="none" w:sz="0" w:space="0" w:color="auto"/>
          </w:divBdr>
        </w:div>
        <w:div w:id="1222668551">
          <w:marLeft w:val="0"/>
          <w:marRight w:val="0"/>
          <w:marTop w:val="0"/>
          <w:marBottom w:val="0"/>
          <w:divBdr>
            <w:top w:val="none" w:sz="0" w:space="0" w:color="auto"/>
            <w:left w:val="none" w:sz="0" w:space="0" w:color="auto"/>
            <w:bottom w:val="single" w:sz="8" w:space="0" w:color="auto"/>
            <w:right w:val="none" w:sz="0" w:space="0" w:color="auto"/>
          </w:divBdr>
        </w:div>
        <w:div w:id="1181820422">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7994BAA3DCB01B024D9254B7A54EC534B33237D683624B5D009F84793E74B5CF1A95ADB1A382E33F09N" TargetMode="External"/><Relationship Id="rId21" Type="http://schemas.openxmlformats.org/officeDocument/2006/relationships/hyperlink" Target="consultantplus://offline/ref=2D7994BAA3DCB01B024D9254B7A54EC534B63333D48D624B5D009F84793E74B5CF1A95ADB1A382E73F0FN" TargetMode="External"/><Relationship Id="rId42" Type="http://schemas.openxmlformats.org/officeDocument/2006/relationships/hyperlink" Target="consultantplus://offline/ref=2D7994BAA3DCB01B024D9254B7A54EC534B63533DE88624B5D009F84793E74B5CF1A95ADB1A382E63F09N" TargetMode="External"/><Relationship Id="rId63" Type="http://schemas.openxmlformats.org/officeDocument/2006/relationships/hyperlink" Target="consultantplus://offline/ref=2D7994BAA3DCB01B024D9254B7A54EC534B33237D683624B5D009F84793E74B5CF1A95ADB1A382E43F0CN" TargetMode="External"/><Relationship Id="rId84" Type="http://schemas.openxmlformats.org/officeDocument/2006/relationships/hyperlink" Target="consultantplus://offline/ref=2D7994BAA3DCB01B024D9254B7A54EC531BE3733D2803F41555993867E312BA2C85399ACB1A3833E04N" TargetMode="External"/><Relationship Id="rId138" Type="http://schemas.openxmlformats.org/officeDocument/2006/relationships/hyperlink" Target="consultantplus://offline/ref=2D7994BAA3DCB01B024D9254B7A54EC534B63337DE82624B5D009F84793E74B5CF1A95ADB1A382E63F0AN" TargetMode="External"/><Relationship Id="rId159" Type="http://schemas.openxmlformats.org/officeDocument/2006/relationships/hyperlink" Target="consultantplus://offline/ref=2D7994BAA3DCB01B024D9254B7A54EC534B33234D68A624B5D009F84793E74B5CF1A95ADB1A380E33F00N" TargetMode="External"/><Relationship Id="rId170" Type="http://schemas.openxmlformats.org/officeDocument/2006/relationships/hyperlink" Target="consultantplus://offline/ref=2D7994BAA3DCB01B024D9254B7A54EC534B23435D08C624B5D009F84793E74B5CF1A95ADB1A384E23F0AN" TargetMode="External"/><Relationship Id="rId191" Type="http://schemas.openxmlformats.org/officeDocument/2006/relationships/hyperlink" Target="consultantplus://offline/ref=2D7994BAA3DCB01B024D9254B7A54EC534B43130D082624B5D009F84793E74B5CF1A95ADB1A382E73F00N" TargetMode="External"/><Relationship Id="rId205" Type="http://schemas.openxmlformats.org/officeDocument/2006/relationships/fontTable" Target="fontTable.xml"/><Relationship Id="rId16" Type="http://schemas.openxmlformats.org/officeDocument/2006/relationships/hyperlink" Target="consultantplus://offline/ref=2D7994BAA3DCB01B024D9254B7A54EC534B33237D08F624B5D009F84793E74B5CF1A95ADB1A382EF3F0BN" TargetMode="External"/><Relationship Id="rId107" Type="http://schemas.openxmlformats.org/officeDocument/2006/relationships/hyperlink" Target="consultantplus://offline/ref=2D7994BAA3DCB01B024D9254B7A54EC534B23435D08C624B5D009F84793E74B5CF1A95ADB1A387E03F08N" TargetMode="External"/><Relationship Id="rId11" Type="http://schemas.openxmlformats.org/officeDocument/2006/relationships/hyperlink" Target="consultantplus://offline/ref=2D7994BAA3DCB01B024D9254B7A54EC534B33237DE82624B5D009F84793E74B5CF1A95ADB1A386EF3F01N" TargetMode="External"/><Relationship Id="rId32" Type="http://schemas.openxmlformats.org/officeDocument/2006/relationships/hyperlink" Target="consultantplus://offline/ref=2D7994BAA3DCB01B024D9254B7A54EC534B2313BD78E624B5D009F84793E74B5CF1A95ADB1A380E73F0CN" TargetMode="External"/><Relationship Id="rId37" Type="http://schemas.openxmlformats.org/officeDocument/2006/relationships/hyperlink" Target="consultantplus://offline/ref=2D7994BAA3DCB01B024D9254B7A54EC534B63533DE88624B5D009F84793E74B5CF1A95ADB1A382E63F08N" TargetMode="External"/><Relationship Id="rId53" Type="http://schemas.openxmlformats.org/officeDocument/2006/relationships/hyperlink" Target="consultantplus://offline/ref=2D7994BAA3DCB01B024D9254B7A54EC534B23036D283624B5D009F84793E74B5CF1A95ADB1A382E53F0CN" TargetMode="External"/><Relationship Id="rId58" Type="http://schemas.openxmlformats.org/officeDocument/2006/relationships/hyperlink" Target="consultantplus://offline/ref=2D7994BAA3DCB01B024D9254B7A54EC534B53533D389624B5D009F84793E74B5CF1A95ADB1A382E63F0AN" TargetMode="External"/><Relationship Id="rId74" Type="http://schemas.openxmlformats.org/officeDocument/2006/relationships/hyperlink" Target="consultantplus://offline/ref=2D7994BAA3DCB01B024D9254B7A54EC531B53537DCDD35490C55913801N" TargetMode="External"/><Relationship Id="rId79" Type="http://schemas.openxmlformats.org/officeDocument/2006/relationships/hyperlink" Target="consultantplus://offline/ref=2D7994BAA3DCB01B024D9254B7A54EC534B23435D08C624B5D009F84793E74B5CF1A95ADB1A387E23F0AN" TargetMode="External"/><Relationship Id="rId102" Type="http://schemas.openxmlformats.org/officeDocument/2006/relationships/hyperlink" Target="consultantplus://offline/ref=2D7994BAA3DCB01B024D9254B7A54EC534B2313BD28D624B5D009F84793E74B5CF1A95ADB1A283E53F0BN" TargetMode="External"/><Relationship Id="rId123" Type="http://schemas.openxmlformats.org/officeDocument/2006/relationships/hyperlink" Target="consultantplus://offline/ref=2D7994BAA3DCB01B024D9254B7A54EC534B43232D288624B5D009F84793E74B5CF1A95ADB1A382E73F00N" TargetMode="External"/><Relationship Id="rId128" Type="http://schemas.openxmlformats.org/officeDocument/2006/relationships/hyperlink" Target="consultantplus://offline/ref=2D7994BAA3DCB01B024D9254B7A54EC534B33A37D38C624B5D009F84793E74B5CF1A95ADB1A380E63F0BN" TargetMode="External"/><Relationship Id="rId144" Type="http://schemas.openxmlformats.org/officeDocument/2006/relationships/hyperlink" Target="consultantplus://offline/ref=2D7994BAA3DCB01B024D9254B7A54EC534B23532D08D624B5D009F84793E74B5CF1A95ADB1A085E53F08N" TargetMode="External"/><Relationship Id="rId149" Type="http://schemas.openxmlformats.org/officeDocument/2006/relationships/hyperlink" Target="consultantplus://offline/ref=2D7994BAA3DCB01B024D9254B7A54EC534B33237DE82624B5D009F84793E74B5CF1A95ADB1A386EE3F0CN" TargetMode="External"/><Relationship Id="rId5" Type="http://schemas.openxmlformats.org/officeDocument/2006/relationships/hyperlink" Target="consultantplus://offline/ref=2D7994BAA3DCB01B024D9254B7A54EC534B73335D18B624B5D009F84793E74B5CF1A95ADB1A382E73F00N" TargetMode="External"/><Relationship Id="rId90" Type="http://schemas.openxmlformats.org/officeDocument/2006/relationships/hyperlink" Target="consultantplus://offline/ref=2D7994BAA3DCB01B024D9254B7A54EC531B13B30DF803F41555993867E312BA2C85399ACB1A3863E05N" TargetMode="External"/><Relationship Id="rId95" Type="http://schemas.openxmlformats.org/officeDocument/2006/relationships/hyperlink" Target="consultantplus://offline/ref=2D7994BAA3DCB01B024D9254B7A54EC534B23435D08C624B5D009F84793E74B5CF1A95ADB1A387E13F00N" TargetMode="External"/><Relationship Id="rId160" Type="http://schemas.openxmlformats.org/officeDocument/2006/relationships/hyperlink" Target="consultantplus://offline/ref=2D7994BAA3DCB01B024D9254B7A54EC534B33237D18A624B5D009F84793E74B5CF1A95ADB1A382E33F08N" TargetMode="External"/><Relationship Id="rId165" Type="http://schemas.openxmlformats.org/officeDocument/2006/relationships/hyperlink" Target="consultantplus://offline/ref=2D7994BAA3DCB01B024D9254B7A54EC534B33237DE82624B5D009F84793E74B5CF1A95ADB1A386EE3F01N" TargetMode="External"/><Relationship Id="rId181" Type="http://schemas.openxmlformats.org/officeDocument/2006/relationships/hyperlink" Target="consultantplus://offline/ref=2D7994BAA3DCB01B024D9254B7A54EC534B23532D08D624B5D009F84793E74B5CF1A95ADB1A085E23F00N" TargetMode="External"/><Relationship Id="rId186" Type="http://schemas.openxmlformats.org/officeDocument/2006/relationships/hyperlink" Target="consultantplus://offline/ref=2D7994BAA3DCB01B024D9254B7A54EC534B63532DF8C624B5D009F84793E74B5CF1A95ADB1A382E63F0AN" TargetMode="External"/><Relationship Id="rId22" Type="http://schemas.openxmlformats.org/officeDocument/2006/relationships/hyperlink" Target="consultantplus://offline/ref=2D7994BAA3DCB01B024D9254B7A54EC534B33230D58B624B5D009F84793E74B5CF1A95ADB1A382EE3F0BN" TargetMode="External"/><Relationship Id="rId27" Type="http://schemas.openxmlformats.org/officeDocument/2006/relationships/hyperlink" Target="consultantplus://offline/ref=2D7994BAA3DCB01B024D9254B7A54EC534B43130D082624B5D009F84793E74B5CF1A95ADB1A382E73F00N" TargetMode="External"/><Relationship Id="rId43" Type="http://schemas.openxmlformats.org/officeDocument/2006/relationships/hyperlink" Target="consultantplus://offline/ref=2D7994BAA3DCB01B024D9254B7A54EC534B63533DE88624B5D009F84793E74B5CF1A95ADB1A382E63F0BN" TargetMode="External"/><Relationship Id="rId48" Type="http://schemas.openxmlformats.org/officeDocument/2006/relationships/hyperlink" Target="consultantplus://offline/ref=2D7994BAA3DCB01B024D9254B7A54EC534B23435D08C624B5D009F84793E74B5CF1A95ADB1A387E43F08N" TargetMode="External"/><Relationship Id="rId64" Type="http://schemas.openxmlformats.org/officeDocument/2006/relationships/hyperlink" Target="consultantplus://offline/ref=2D7994BAA3DCB01B024D9254B7A54EC534B23435D08C624B5D009F84793E74B5CF1A95ADB1A387E33F0FN" TargetMode="External"/><Relationship Id="rId69" Type="http://schemas.openxmlformats.org/officeDocument/2006/relationships/hyperlink" Target="consultantplus://offline/ref=2D7994BAA3DCB01B024D9254B7A54EC531BE3733D2803F41555993867E312BA2C85399ACB1A3833E04N" TargetMode="External"/><Relationship Id="rId113" Type="http://schemas.openxmlformats.org/officeDocument/2006/relationships/hyperlink" Target="consultantplus://offline/ref=2D7994BAA3DCB01B024D9254B7A54EC534B33B33D78B624B5D009F84793E74B5CF1A95ADB1A382E63F0CN" TargetMode="External"/><Relationship Id="rId118" Type="http://schemas.openxmlformats.org/officeDocument/2006/relationships/hyperlink" Target="consultantplus://offline/ref=2D7994BAA3DCB01B024D9254B7A54EC534B23734D58B624B5D009F84793E74B5CF1A95ADB1A382E63F08N" TargetMode="External"/><Relationship Id="rId134" Type="http://schemas.openxmlformats.org/officeDocument/2006/relationships/hyperlink" Target="consultantplus://offline/ref=2D7994BAA3DCB01B024D9254B7A54EC534B33A3ADF88624B5D009F84793E74B5CF1A95AEB63A00N" TargetMode="External"/><Relationship Id="rId139" Type="http://schemas.openxmlformats.org/officeDocument/2006/relationships/hyperlink" Target="consultantplus://offline/ref=2D7994BAA3DCB01B024D9254B7A54EC534B33A3BDE83624B5D009F84793E74B5CF1A95AEB1A5380AN" TargetMode="External"/><Relationship Id="rId80" Type="http://schemas.openxmlformats.org/officeDocument/2006/relationships/hyperlink" Target="consultantplus://offline/ref=2D7994BAA3DCB01B024D9254B7A54EC531BE3733D2803F41555993867E312BA2C85399ACB1A3833E04N" TargetMode="External"/><Relationship Id="rId85" Type="http://schemas.openxmlformats.org/officeDocument/2006/relationships/hyperlink" Target="consultantplus://offline/ref=2D7994BAA3DCB01B024D9254B7A54EC534B2343ADF8D624B5D009F84793E74B5CF1A95ADB1A382EF3F00N" TargetMode="External"/><Relationship Id="rId150" Type="http://schemas.openxmlformats.org/officeDocument/2006/relationships/hyperlink" Target="consultantplus://offline/ref=2D7994BAA3DCB01B024D9254B7A54EC534B23532D08D624B5D009F84793E74B5CF1A95ADB1A085E53F0CN" TargetMode="External"/><Relationship Id="rId155" Type="http://schemas.openxmlformats.org/officeDocument/2006/relationships/hyperlink" Target="consultantplus://offline/ref=2D7994BAA3DCB01B024D9254B7A54EC534B23532D08D624B5D009F84793E74B5CF1A95ADB1A085E53F0FN" TargetMode="External"/><Relationship Id="rId171" Type="http://schemas.openxmlformats.org/officeDocument/2006/relationships/hyperlink" Target="consultantplus://offline/ref=2D7994BAA3DCB01B024D9254B7A54EC534B23532D08D624B5D009F84793E74B5CF1A95ADB1A085E43F0AN" TargetMode="External"/><Relationship Id="rId176" Type="http://schemas.openxmlformats.org/officeDocument/2006/relationships/hyperlink" Target="consultantplus://offline/ref=2D7994BAA3DCB01B024D9254B7A54EC534B23532D08D624B5D009F84793E74B5CF1A95ADB1A085E23F0DN" TargetMode="External"/><Relationship Id="rId192" Type="http://schemas.openxmlformats.org/officeDocument/2006/relationships/hyperlink" Target="consultantplus://offline/ref=2D7994BAA3DCB01B024D9254B7A54EC534B2313BD28C624B5D009F84793E74B5CF1A95ADB1A382E43F0EN" TargetMode="External"/><Relationship Id="rId197" Type="http://schemas.openxmlformats.org/officeDocument/2006/relationships/hyperlink" Target="consultantplus://offline/ref=2D7994BAA3DCB01B024D9254B7A54EC534B33432D689624B5D009F84793E74B5CF1A95ADB1A382E73F00N" TargetMode="External"/><Relationship Id="rId206" Type="http://schemas.openxmlformats.org/officeDocument/2006/relationships/theme" Target="theme/theme1.xml"/><Relationship Id="rId201" Type="http://schemas.openxmlformats.org/officeDocument/2006/relationships/hyperlink" Target="consultantplus://offline/ref=2D7994BAA3DCB01B024D9254B7A54EC534B4353BD78A624B5D009F84793E74B5CF1A95ADB1A382E73F0DN" TargetMode="External"/><Relationship Id="rId12" Type="http://schemas.openxmlformats.org/officeDocument/2006/relationships/hyperlink" Target="consultantplus://offline/ref=2D7994BAA3DCB01B024D9254B7A54EC534B33B33D78B624B5D009F84793E74B5CF1A95ADB1A382E73F01N" TargetMode="External"/><Relationship Id="rId17" Type="http://schemas.openxmlformats.org/officeDocument/2006/relationships/hyperlink" Target="consultantplus://offline/ref=2D7994BAA3DCB01B024D9254B7A54EC534B33236DF8D624B5D009F84793E74B5CF1A95ADB1A382E73F01N" TargetMode="External"/><Relationship Id="rId33" Type="http://schemas.openxmlformats.org/officeDocument/2006/relationships/hyperlink" Target="consultantplus://offline/ref=2D7994BAA3DCB01B024D9254B7A54EC536BF3330D4803F41555993867E312BA2C85399ADB0A58B3E07N" TargetMode="External"/><Relationship Id="rId38" Type="http://schemas.openxmlformats.org/officeDocument/2006/relationships/hyperlink" Target="consultantplus://offline/ref=2D7994BAA3DCB01B024D9254B7A54EC534B63134D18E624B5D009F84793E74B5CF1A95ADB1A383E13F09N" TargetMode="External"/><Relationship Id="rId59" Type="http://schemas.openxmlformats.org/officeDocument/2006/relationships/hyperlink" Target="consultantplus://offline/ref=2D7994BAA3DCB01B024D9254B7A54EC534B63737DE8B624B5D009F84793E74B5CF1A95AD3B00N" TargetMode="External"/><Relationship Id="rId103" Type="http://schemas.openxmlformats.org/officeDocument/2006/relationships/hyperlink" Target="consultantplus://offline/ref=2D7994BAA3DCB01B024D9254B7A54EC534B73335D18B624B5D009F84793E74B5CF1A95ADB1A382E73F01N" TargetMode="External"/><Relationship Id="rId108" Type="http://schemas.openxmlformats.org/officeDocument/2006/relationships/hyperlink" Target="consultantplus://offline/ref=2D7994BAA3DCB01B024D9254B7A54EC534B23A36D289624B5D009F84793E74B5CF1A95ADB1A382E63F09N" TargetMode="External"/><Relationship Id="rId124" Type="http://schemas.openxmlformats.org/officeDocument/2006/relationships/hyperlink" Target="consultantplus://offline/ref=2D7994BAA3DCB01B024D9254B7A54EC534B53B32D08E624B5D009F84793E74B5CF1A95ADB1A382E73F0DN" TargetMode="External"/><Relationship Id="rId129" Type="http://schemas.openxmlformats.org/officeDocument/2006/relationships/hyperlink" Target="consultantplus://offline/ref=2D7994BAA3DCB01B024D9254B7A54EC534B33A3ADF88624B5D009F84793E74B5CF1A95AEB73A06N" TargetMode="External"/><Relationship Id="rId54" Type="http://schemas.openxmlformats.org/officeDocument/2006/relationships/hyperlink" Target="consultantplus://offline/ref=2D7994BAA3DCB01B024D9254B7A54EC534B53735D389624B5D009F84793E74B5CF1A95ADB1A382E63F0BN" TargetMode="External"/><Relationship Id="rId70" Type="http://schemas.openxmlformats.org/officeDocument/2006/relationships/hyperlink" Target="consultantplus://offline/ref=2D7994BAA3DCB01B024D9254B7A54EC534B23435D08C624B5D009F84793E74B5CF1A95ADB1A387E23F08N" TargetMode="External"/><Relationship Id="rId75" Type="http://schemas.openxmlformats.org/officeDocument/2006/relationships/hyperlink" Target="consultantplus://offline/ref=2D7994BAA3DCB01B024D9254B7A54EC531BE3733D2803F41555993867E312BA2C85399ACB1A3833E04N" TargetMode="External"/><Relationship Id="rId91" Type="http://schemas.openxmlformats.org/officeDocument/2006/relationships/hyperlink" Target="consultantplus://offline/ref=2D7994BAA3DCB01B024D9254B7A54EC534B23435D08C624B5D009F84793E74B5CF1A95ADB1A387E13F0CN" TargetMode="External"/><Relationship Id="rId96" Type="http://schemas.openxmlformats.org/officeDocument/2006/relationships/hyperlink" Target="consultantplus://offline/ref=2D7994BAA3DCB01B024D9254B7A54EC530B33032D0803F41555993867E312BA2C85399ACB1A3823E0EN" TargetMode="External"/><Relationship Id="rId140" Type="http://schemas.openxmlformats.org/officeDocument/2006/relationships/hyperlink" Target="consultantplus://offline/ref=2D7994BAA3DCB01B024D9254B7A54EC534B23435D08C624B5D009F84793E74B5CF1A95ADB1A384E43F0BN" TargetMode="External"/><Relationship Id="rId145" Type="http://schemas.openxmlformats.org/officeDocument/2006/relationships/hyperlink" Target="consultantplus://offline/ref=2D7994BAA3DCB01B024D9254B7A54EC534B33237DE82624B5D009F84793E74B5CF1A95ADB1A386EE3F09N" TargetMode="External"/><Relationship Id="rId161" Type="http://schemas.openxmlformats.org/officeDocument/2006/relationships/hyperlink" Target="consultantplus://offline/ref=2D7994BAA3DCB01B024D9254B7A54EC534B23435D08C624B5D009F84793E74B5CF1A95ADB1A384E33F0EN" TargetMode="External"/><Relationship Id="rId166" Type="http://schemas.openxmlformats.org/officeDocument/2006/relationships/hyperlink" Target="consultantplus://offline/ref=2D7994BAA3DCB01B024D9254B7A54EC534B23435D08C624B5D009F84793E74B5CF1A95ADB1A384E23F08N" TargetMode="External"/><Relationship Id="rId182" Type="http://schemas.openxmlformats.org/officeDocument/2006/relationships/hyperlink" Target="consultantplus://offline/ref=2D7994BAA3DCB01B024D9254B7A54EC534B33237DE82624B5D009F84793E74B5CF1A95ADB1A387E73F0FN" TargetMode="External"/><Relationship Id="rId187" Type="http://schemas.openxmlformats.org/officeDocument/2006/relationships/hyperlink" Target="consultantplus://offline/ref=2D7994BAA3DCB01B024D9254B7A54EC534B2343BD383624B5D009F8479330EN" TargetMode="External"/><Relationship Id="rId1" Type="http://schemas.openxmlformats.org/officeDocument/2006/relationships/styles" Target="styles.xml"/><Relationship Id="rId6" Type="http://schemas.openxmlformats.org/officeDocument/2006/relationships/hyperlink" Target="consultantplus://offline/ref=2D7994BAA3DCB01B024D9254B7A54EC537B63137D2803F41555993867E312BA2C85399ACB1A3823E0FN" TargetMode="External"/><Relationship Id="rId23" Type="http://schemas.openxmlformats.org/officeDocument/2006/relationships/hyperlink" Target="consultantplus://offline/ref=2D7994BAA3DCB01B024D9254B7A54EC534B63532DF8C624B5D009F84793E74B5CF1A95ADB1A382E73F01N" TargetMode="External"/><Relationship Id="rId28" Type="http://schemas.openxmlformats.org/officeDocument/2006/relationships/hyperlink" Target="consultantplus://offline/ref=2D7994BAA3DCB01B024D9254B7A54EC534B43A37D18B624B5D009F84793E74B5CF1A95ADB1A382E73F01N" TargetMode="External"/><Relationship Id="rId49" Type="http://schemas.openxmlformats.org/officeDocument/2006/relationships/hyperlink" Target="consultantplus://offline/ref=2D7994BAA3DCB01B024D9254B7A54EC533BE3634D6803F41555993867E312BA2C85399ACB1A3833E02N" TargetMode="External"/><Relationship Id="rId114" Type="http://schemas.openxmlformats.org/officeDocument/2006/relationships/hyperlink" Target="consultantplus://offline/ref=2D7994BAA3DCB01B024D9254B7A54EC534B23031D28A624B5D009F84793E74B5CF1A95ADB1A383EF3F0DN" TargetMode="External"/><Relationship Id="rId119" Type="http://schemas.openxmlformats.org/officeDocument/2006/relationships/hyperlink" Target="consultantplus://offline/ref=2D7994BAA3DCB01B024D9254B7A54EC534B23435D08C624B5D009F84793E74B5CF1A95ADB1A387EF3F08N" TargetMode="External"/><Relationship Id="rId44" Type="http://schemas.openxmlformats.org/officeDocument/2006/relationships/hyperlink" Target="consultantplus://offline/ref=2D7994BAA3DCB01B024D9254B7A54EC534B63533DE88624B5D009F84793E74B5CF1A95ADB1A382E63F0CN" TargetMode="External"/><Relationship Id="rId60" Type="http://schemas.openxmlformats.org/officeDocument/2006/relationships/hyperlink" Target="consultantplus://offline/ref=2D7994BAA3DCB01B024D9254B7A54EC534B23435D08C624B5D009F84793E74B5CF1A95ADB1A387E33F0DN" TargetMode="External"/><Relationship Id="rId65" Type="http://schemas.openxmlformats.org/officeDocument/2006/relationships/hyperlink" Target="consultantplus://offline/ref=2D7994BAA3DCB01B024D9254B7A54EC534B53737D28A624B5D009F84793E74B5CF1A95ADB1A382E63F01N" TargetMode="External"/><Relationship Id="rId81" Type="http://schemas.openxmlformats.org/officeDocument/2006/relationships/hyperlink" Target="consultantplus://offline/ref=2D7994BAA3DCB01B024D9254B7A54EC534B63134D18E624B5D009F84793E74B5CF1A95ADB1A383E13F0CN" TargetMode="External"/><Relationship Id="rId86" Type="http://schemas.openxmlformats.org/officeDocument/2006/relationships/hyperlink" Target="consultantplus://offline/ref=2D7994BAA3DCB01B024D9254B7A54EC534B23532D08D624B5D009F84793E74B5CF1A95ADB1A085E63F0BN" TargetMode="External"/><Relationship Id="rId130" Type="http://schemas.openxmlformats.org/officeDocument/2006/relationships/hyperlink" Target="consultantplus://offline/ref=2D7994BAA3DCB01B024D9254B7A54EC534B4333AD788624B5D009F84793E74B5CF1A95ADB1A382E73F0BN" TargetMode="External"/><Relationship Id="rId135" Type="http://schemas.openxmlformats.org/officeDocument/2006/relationships/hyperlink" Target="consultantplus://offline/ref=2D7994BAA3DCB01B024D9254B7A54EC534B23435D08C624B5D009F84793E74B5CF1A95ADB1A384E73F0CN" TargetMode="External"/><Relationship Id="rId151" Type="http://schemas.openxmlformats.org/officeDocument/2006/relationships/hyperlink" Target="consultantplus://offline/ref=2D7994BAA3DCB01B024D9254B7A54EC534B33237DE82624B5D009F84793E74B5CF1A95ADB1A386EE3F0EN" TargetMode="External"/><Relationship Id="rId156" Type="http://schemas.openxmlformats.org/officeDocument/2006/relationships/hyperlink" Target="consultantplus://offline/ref=2D7994BAA3DCB01B024D9254B7A54EC534B23434D789624B5D009F84793E74B5CF1A95ADB1A281E73F09N" TargetMode="External"/><Relationship Id="rId177" Type="http://schemas.openxmlformats.org/officeDocument/2006/relationships/hyperlink" Target="consultantplus://offline/ref=2D7994BAA3DCB01B024D9254B7A54EC53CBE3235D5803F41555993867E312BA2C85399ACB1A3823E05N" TargetMode="External"/><Relationship Id="rId198" Type="http://schemas.openxmlformats.org/officeDocument/2006/relationships/hyperlink" Target="consultantplus://offline/ref=2D7994BAA3DCB01B024D9254B7A54EC534B7333BD78C624B5D009F84793E74B5CF1A95ADB1A382E73F0BN" TargetMode="External"/><Relationship Id="rId172" Type="http://schemas.openxmlformats.org/officeDocument/2006/relationships/hyperlink" Target="consultantplus://offline/ref=2D7994BAA3DCB01B024D9254B7A54EC534B23532D08D624B5D009F84793E74B5CF1A95ADB1A085E23F08N" TargetMode="External"/><Relationship Id="rId193" Type="http://schemas.openxmlformats.org/officeDocument/2006/relationships/hyperlink" Target="consultantplus://offline/ref=2D7994BAA3DCB01B024D9254B7A54EC536B73331D2803F41555993867E312BA2C85399ACB1A3833E03N" TargetMode="External"/><Relationship Id="rId202" Type="http://schemas.openxmlformats.org/officeDocument/2006/relationships/hyperlink" Target="file:///C:\Users\hercules-pc\Downloads\baza23.doc" TargetMode="External"/><Relationship Id="rId13" Type="http://schemas.openxmlformats.org/officeDocument/2006/relationships/hyperlink" Target="consultantplus://offline/ref=2D7994BAA3DCB01B024D9254B7A54EC534B33237D18A624B5D009F84793E74B5CF1A95ADB1A382E43F09N" TargetMode="External"/><Relationship Id="rId18" Type="http://schemas.openxmlformats.org/officeDocument/2006/relationships/hyperlink" Target="consultantplus://offline/ref=2D7994BAA3DCB01B024D9254B7A54EC53CB2363ADF803F41555993867E312BA2C85399ACB1A3823E0FN" TargetMode="External"/><Relationship Id="rId39" Type="http://schemas.openxmlformats.org/officeDocument/2006/relationships/hyperlink" Target="consultantplus://offline/ref=2D7994BAA3DCB01B024D9254B7A54EC534B2313BD78E624B5D009F84793E74B5CF1A95ADB1A380E73F0CN" TargetMode="External"/><Relationship Id="rId109" Type="http://schemas.openxmlformats.org/officeDocument/2006/relationships/hyperlink" Target="consultantplus://offline/ref=2D7994BAA3DCB01B024D9254B7A54EC534B2313BD28D624B5D009F84793E74B5CF1A95ADB1A381EF3F0FN" TargetMode="External"/><Relationship Id="rId34" Type="http://schemas.openxmlformats.org/officeDocument/2006/relationships/hyperlink" Target="consultantplus://offline/ref=2D7994BAA3DCB01B024D9254B7A54EC530B73036D5803F41555993867E312BA2C85399ACB8A3813E05N" TargetMode="External"/><Relationship Id="rId50" Type="http://schemas.openxmlformats.org/officeDocument/2006/relationships/hyperlink" Target="consultantplus://offline/ref=2D7994BAA3DCB01B024D9254B7A54EC534B23435D08C624B5D009F84793E74B5CF1A95ADB1A387E43F0BN" TargetMode="External"/><Relationship Id="rId55" Type="http://schemas.openxmlformats.org/officeDocument/2006/relationships/hyperlink" Target="consultantplus://offline/ref=2D7994BAA3DCB01B024D9254B7A54EC534B23435D08C624B5D009F84793E74B5CF1A95ADB1A387E43F0FN" TargetMode="External"/><Relationship Id="rId76" Type="http://schemas.openxmlformats.org/officeDocument/2006/relationships/hyperlink" Target="consultantplus://offline/ref=2D7994BAA3DCB01B024D9254B7A54EC534B33A34DF8E624B5D009F84793E74B5CF1A95ADB1A38BE73F08N" TargetMode="External"/><Relationship Id="rId97" Type="http://schemas.openxmlformats.org/officeDocument/2006/relationships/hyperlink" Target="consultantplus://offline/ref=2D7994BAA3DCB01B024D9254B7A54EC531B63336D5803F41555993867E312BA2C85399ACB1A3803E02N" TargetMode="External"/><Relationship Id="rId104" Type="http://schemas.openxmlformats.org/officeDocument/2006/relationships/hyperlink" Target="consultantplus://offline/ref=2D7994BAA3DCB01B024D9254B7A54EC534B33A36D782624B5D009F84793E74B5CF1A95ADB1A381E03F0AN" TargetMode="External"/><Relationship Id="rId120" Type="http://schemas.openxmlformats.org/officeDocument/2006/relationships/hyperlink" Target="consultantplus://offline/ref=2D7994BAA3DCB01B024D9254B7A54EC534B23A36D289624B5D009F84793E74B5CF1A95ADB1A382E63F09N" TargetMode="External"/><Relationship Id="rId125" Type="http://schemas.openxmlformats.org/officeDocument/2006/relationships/hyperlink" Target="file:///C:\Users\hercules-pc\Downloads\baza23.doc" TargetMode="External"/><Relationship Id="rId141" Type="http://schemas.openxmlformats.org/officeDocument/2006/relationships/hyperlink" Target="consultantplus://offline/ref=2D7994BAA3DCB01B024D9254B7A54EC534B23635D789624B5D009F84793E74B5CF1A95ADB1A382E63F0AN" TargetMode="External"/><Relationship Id="rId146" Type="http://schemas.openxmlformats.org/officeDocument/2006/relationships/hyperlink" Target="consultantplus://offline/ref=2D7994BAA3DCB01B024D9254B7A54EC534B33B33D78B624B5D009F84793E74B5CF1A95ADB1A382E23F0BN" TargetMode="External"/><Relationship Id="rId167" Type="http://schemas.openxmlformats.org/officeDocument/2006/relationships/hyperlink" Target="consultantplus://offline/ref=2D7994BAA3DCB01B024D9254B7A54EC534B2343BD68C624B5D009F8479330EN" TargetMode="External"/><Relationship Id="rId188" Type="http://schemas.openxmlformats.org/officeDocument/2006/relationships/hyperlink" Target="consultantplus://offline/ref=2D7994BAA3DCB01B024D9254B7A54EC534B23435D08C624B5D009F84793E74B5CF1A95ADB1A384E23F0CN" TargetMode="External"/><Relationship Id="rId7" Type="http://schemas.openxmlformats.org/officeDocument/2006/relationships/hyperlink" Target="consultantplus://offline/ref=2D7994BAA3DCB01B024D9254B7A54EC537B23732D5803F41555993867E312BA2C85399ACB1A3823E00N" TargetMode="External"/><Relationship Id="rId71" Type="http://schemas.openxmlformats.org/officeDocument/2006/relationships/hyperlink" Target="consultantplus://offline/ref=2D7994BAA3DCB01B024D9254B7A54EC534B23435D08C624B5D009F84793E74B5CF1A95ADB1A387E23F09N" TargetMode="External"/><Relationship Id="rId92" Type="http://schemas.openxmlformats.org/officeDocument/2006/relationships/hyperlink" Target="consultantplus://offline/ref=2D7994BAA3DCB01B024D9254B7A54EC534B23435D08C624B5D009F84793E74B5CF1A95ADB1A387E13F0EN" TargetMode="External"/><Relationship Id="rId162" Type="http://schemas.openxmlformats.org/officeDocument/2006/relationships/hyperlink" Target="consultantplus://offline/ref=2D7994BAA3DCB01B024D9254B7A54EC534B63433D083624B5D009F84793E74B5CF1A95ADB1A382E63F0DN" TargetMode="External"/><Relationship Id="rId183" Type="http://schemas.openxmlformats.org/officeDocument/2006/relationships/hyperlink" Target="consultantplus://offline/ref=2D7994BAA3DCB01B024D9254B7A54EC534B23532D08D624B5D009F84793E74B5CF1A95ADB1A085E13F09N" TargetMode="External"/><Relationship Id="rId2" Type="http://schemas.microsoft.com/office/2007/relationships/stylesWithEffects" Target="stylesWithEffects.xml"/><Relationship Id="rId29" Type="http://schemas.openxmlformats.org/officeDocument/2006/relationships/hyperlink" Target="consultantplus://offline/ref=2D7994BAA3DCB01B024D9254B7A54EC534B33432D689624B5D009F84793E74B5CF1A95ADB1A382E73F00N" TargetMode="External"/><Relationship Id="rId24" Type="http://schemas.openxmlformats.org/officeDocument/2006/relationships/hyperlink" Target="consultantplus://offline/ref=2D7994BAA3DCB01B024D9254B7A54EC534B63533DE88624B5D009F84793E74B5CF1A95ADB1A382E73F01N" TargetMode="External"/><Relationship Id="rId40" Type="http://schemas.openxmlformats.org/officeDocument/2006/relationships/hyperlink" Target="consultantplus://offline/ref=2D7994BAA3DCB01B024D9254B7A54EC534B33734D48C624B5D009F84793E74B5CF1A95ADB1A382E73F01N" TargetMode="External"/><Relationship Id="rId45" Type="http://schemas.openxmlformats.org/officeDocument/2006/relationships/hyperlink" Target="consultantplus://offline/ref=2D7994BAA3DCB01B024D9254B7A54EC534B63533DE88624B5D009F84793E74B5CF1A95ADB1A382E63F0DN" TargetMode="External"/><Relationship Id="rId66" Type="http://schemas.openxmlformats.org/officeDocument/2006/relationships/hyperlink" Target="consultantplus://offline/ref=2D7994BAA3DCB01B024D9254B7A54EC534B33237D683624B5D009F84793E74B5CF1A95ADB1A382E43F0EN" TargetMode="External"/><Relationship Id="rId87" Type="http://schemas.openxmlformats.org/officeDocument/2006/relationships/hyperlink" Target="consultantplus://offline/ref=2D7994BAA3DCB01B024D9254B7A54EC534B23435D08C624B5D009F84793E74B5CF1A95ADB1A387E23F0CN" TargetMode="External"/><Relationship Id="rId110" Type="http://schemas.openxmlformats.org/officeDocument/2006/relationships/hyperlink" Target="consultantplus://offline/ref=2D7994BAA3DCB01B024D9254B7A54EC534B23435D08C624B5D009F84793E74B5CF1A95ADB1A387E03F0AN" TargetMode="External"/><Relationship Id="rId115" Type="http://schemas.openxmlformats.org/officeDocument/2006/relationships/hyperlink" Target="consultantplus://offline/ref=2D7994BAA3DCB01B024D9254B7A54EC534B23031D28A624B5D009F84793E74B5CF1A95ADB1A383E13F0DN" TargetMode="External"/><Relationship Id="rId131" Type="http://schemas.openxmlformats.org/officeDocument/2006/relationships/hyperlink" Target="consultantplus://offline/ref=2D7994BAA3DCB01B024D9254B7A54EC534B33A3ADF88624B5D009F84793E74B5CF1A95AEB63A00N" TargetMode="External"/><Relationship Id="rId136" Type="http://schemas.openxmlformats.org/officeDocument/2006/relationships/hyperlink" Target="consultantplus://offline/ref=2D7994BAA3DCB01B024D9254B7A54EC534B33330D289624B5D009F8479330EN" TargetMode="External"/><Relationship Id="rId157" Type="http://schemas.openxmlformats.org/officeDocument/2006/relationships/hyperlink" Target="consultantplus://offline/ref=2D7994BAA3DCB01B024D9254B7A54EC53CB43B3AD7803F4155599386370EN" TargetMode="External"/><Relationship Id="rId178" Type="http://schemas.openxmlformats.org/officeDocument/2006/relationships/hyperlink" Target="consultantplus://offline/ref=2D7994BAA3DCB01B024D9254B7A54EC534B23532D08D624B5D009F84793E74B5CF1A95ADB1A085E23F0EN" TargetMode="External"/><Relationship Id="rId61" Type="http://schemas.openxmlformats.org/officeDocument/2006/relationships/hyperlink" Target="consultantplus://offline/ref=2D7994BAA3DCB01B024D9254B7A54EC530B23232D2803F41555993867E312BA2C85399ACB1A3833E01N" TargetMode="External"/><Relationship Id="rId82" Type="http://schemas.openxmlformats.org/officeDocument/2006/relationships/hyperlink" Target="consultantplus://offline/ref=2D7994BAA3DCB01B024D9254B7A54EC531BE3733D2803F41555993867E312BA2C85399ACB1A3833E04N" TargetMode="External"/><Relationship Id="rId152" Type="http://schemas.openxmlformats.org/officeDocument/2006/relationships/hyperlink" Target="consultantplus://offline/ref=2D7994BAA3DCB01B024D9254B7A54EC534BF3A37DCDD35490C559181716E3CA5815F98ACB1A33800N" TargetMode="External"/><Relationship Id="rId173" Type="http://schemas.openxmlformats.org/officeDocument/2006/relationships/hyperlink" Target="consultantplus://offline/ref=2D7994BAA3DCB01B024D9254B7A54EC534B23435D08C624B5D009F84793E74B5CF1A95ADB1A384E23F0BN" TargetMode="External"/><Relationship Id="rId194" Type="http://schemas.openxmlformats.org/officeDocument/2006/relationships/hyperlink" Target="consultantplus://offline/ref=2D7994BAA3DCB01B024D9254B7A54EC537B43B34D7803F41555993867E312BA2C85399ACB1A3833E07N" TargetMode="External"/><Relationship Id="rId199" Type="http://schemas.openxmlformats.org/officeDocument/2006/relationships/hyperlink" Target="consultantplus://offline/ref=2D7994BAA3DCB01B024D9254B7A54EC534B53136D38F624B5D009F84793E74B5CF1A95ADB1A382E73F01N" TargetMode="External"/><Relationship Id="rId203" Type="http://schemas.openxmlformats.org/officeDocument/2006/relationships/hyperlink" Target="file:///C:\Users\hercules-pc\Downloads\baza23.doc" TargetMode="External"/><Relationship Id="rId19" Type="http://schemas.openxmlformats.org/officeDocument/2006/relationships/hyperlink" Target="consultantplus://offline/ref=2D7994BAA3DCB01B024D9254B7A54EC534B33A36D782624B5D009F84793E74B5CF1A95ADB1A381E03F09N" TargetMode="External"/><Relationship Id="rId14" Type="http://schemas.openxmlformats.org/officeDocument/2006/relationships/hyperlink" Target="consultantplus://offline/ref=2D7994BAA3DCB01B024D9254B7A54EC534B33234D68A624B5D009F84793E74B5CF1A95ADB1A380E33F0DN" TargetMode="External"/><Relationship Id="rId30" Type="http://schemas.openxmlformats.org/officeDocument/2006/relationships/hyperlink" Target="consultantplus://offline/ref=2D7994BAA3DCB01B024D9254B7A54EC534B23435D08C624B5D009F84793E74B5CF1A95ADB1A387E53F01N" TargetMode="External"/><Relationship Id="rId35" Type="http://schemas.openxmlformats.org/officeDocument/2006/relationships/hyperlink" Target="consultantplus://offline/ref=2D7994BAA3DCB01B024D9254B7A54EC530B73036D6803F41555993867E312BA2C85399ACB1AB863E03N" TargetMode="External"/><Relationship Id="rId56" Type="http://schemas.openxmlformats.org/officeDocument/2006/relationships/hyperlink" Target="consultantplus://offline/ref=2D7994BAA3DCB01B024D9254B7A54EC534B23737D68B624B5D009F84793E74B5CF1A95ADB1A382E63F00N" TargetMode="External"/><Relationship Id="rId77" Type="http://schemas.openxmlformats.org/officeDocument/2006/relationships/hyperlink" Target="consultantplus://offline/ref=2D7994BAA3DCB01B024D9254B7A54EC53CB43B3AD7803F4155599386370EN" TargetMode="External"/><Relationship Id="rId100" Type="http://schemas.openxmlformats.org/officeDocument/2006/relationships/hyperlink" Target="consultantplus://offline/ref=2D7994BAA3DCB01B024D9254B7A54EC53CB2363ADF803F41555993867E312BA2C85399ACB1A3823E0FN" TargetMode="External"/><Relationship Id="rId105" Type="http://schemas.openxmlformats.org/officeDocument/2006/relationships/hyperlink" Target="consultantplus://offline/ref=2D7994BAA3DCB01B024D9254B7A54EC534B63333D48D624B5D009F84793E74B5CF1A95ADB1A382E73F0FN" TargetMode="External"/><Relationship Id="rId126" Type="http://schemas.openxmlformats.org/officeDocument/2006/relationships/hyperlink" Target="consultantplus://offline/ref=2D7994BAA3DCB01B024D9254B7A54EC534B23A36D289624B5D009F84793E74B5CF1A95ADB1A382E63F09N" TargetMode="External"/><Relationship Id="rId147" Type="http://schemas.openxmlformats.org/officeDocument/2006/relationships/hyperlink" Target="consultantplus://offline/ref=2D7994BAA3DCB01B024D9254B7A54EC534B23532D08D624B5D009F84793E74B5CF1A95ADB1A085E53F0AN" TargetMode="External"/><Relationship Id="rId168" Type="http://schemas.openxmlformats.org/officeDocument/2006/relationships/hyperlink" Target="consultantplus://offline/ref=2D7994BAA3DCB01B024D9254B7A54EC534B23733D28A624B5D009F8479330EN" TargetMode="External"/><Relationship Id="rId8" Type="http://schemas.openxmlformats.org/officeDocument/2006/relationships/hyperlink" Target="consultantplus://offline/ref=2D7994BAA3DCB01B024D9254B7A54EC531BE3733D2803F41555993867E312BA2C85399ACB1A3823E0FN" TargetMode="External"/><Relationship Id="rId51" Type="http://schemas.openxmlformats.org/officeDocument/2006/relationships/hyperlink" Target="consultantplus://offline/ref=2D7994BAA3DCB01B024D9254B7A54EC534B33237D683624B5D009F84793E74B5CF1A95ADB1A382E43F08N" TargetMode="External"/><Relationship Id="rId72" Type="http://schemas.openxmlformats.org/officeDocument/2006/relationships/hyperlink" Target="consultantplus://offline/ref=2D7994BAA3DCB01B024D9254B7A54EC531BE3733D2803F41555993867E312BA2C85399ACB1A3833E04N" TargetMode="External"/><Relationship Id="rId93" Type="http://schemas.openxmlformats.org/officeDocument/2006/relationships/hyperlink" Target="consultantplus://offline/ref=2D7994BAA3DCB01B024D9254B7A54EC534B33B37D48E624B5D009F84793E74B5CF1A95ADB1A382E63F0AN" TargetMode="External"/><Relationship Id="rId98" Type="http://schemas.openxmlformats.org/officeDocument/2006/relationships/hyperlink" Target="consultantplus://offline/ref=2D7994BAA3DCB01B024D9254B7A54EC534B23532D08D624B5D009F84793E74B5CF1A95ADB1A085E63F0FN" TargetMode="External"/><Relationship Id="rId121" Type="http://schemas.openxmlformats.org/officeDocument/2006/relationships/hyperlink" Target="consultantplus://offline/ref=2D7994BAA3DCB01B024D9254B7A54EC534B23435D08C624B5D009F84793E74B5CF1A95ADB1A387EF3F09N" TargetMode="External"/><Relationship Id="rId142" Type="http://schemas.openxmlformats.org/officeDocument/2006/relationships/hyperlink" Target="file:///C:\Users\hercules-pc\Downloads\baza23.doc" TargetMode="External"/><Relationship Id="rId163" Type="http://schemas.openxmlformats.org/officeDocument/2006/relationships/hyperlink" Target="consultantplus://offline/ref=2D7994BAA3DCB01B024D9254B7A54EC536B73130DF803F4155599386370EN" TargetMode="External"/><Relationship Id="rId184" Type="http://schemas.openxmlformats.org/officeDocument/2006/relationships/hyperlink" Target="consultantplus://offline/ref=2D7994BAA3DCB01B024D9254B7A54EC534B23532D08D624B5D009F84793E74B5CF1A95ADB1A085E13F0AN" TargetMode="External"/><Relationship Id="rId189" Type="http://schemas.openxmlformats.org/officeDocument/2006/relationships/hyperlink" Target="consultantplus://offline/ref=2D7994BAA3DCB01B024D9254B7A54EC534B63532DF8C624B5D009F84793E74B5CF1A95ADB1A382E53F0BN" TargetMode="External"/><Relationship Id="rId3" Type="http://schemas.openxmlformats.org/officeDocument/2006/relationships/settings" Target="settings.xml"/><Relationship Id="rId25" Type="http://schemas.openxmlformats.org/officeDocument/2006/relationships/hyperlink" Target="consultantplus://offline/ref=2D7994BAA3DCB01B024D9254B7A54EC534B53333DE8A624B5D009F84793E74B5CF1A95ADB1A382E63F0EN" TargetMode="External"/><Relationship Id="rId46" Type="http://schemas.openxmlformats.org/officeDocument/2006/relationships/hyperlink" Target="consultantplus://offline/ref=2D7994BAA3DCB01B024D9254B7A54EC534B63533DE88624B5D009F84793E74B5CF1A95ADB1A382E63F0EN" TargetMode="External"/><Relationship Id="rId67" Type="http://schemas.openxmlformats.org/officeDocument/2006/relationships/hyperlink" Target="consultantplus://offline/ref=2D7994BAA3DCB01B024D9254B7A54EC534B23435D08C624B5D009F84793E74B5CF1A95ADB1A387E33F00N" TargetMode="External"/><Relationship Id="rId116" Type="http://schemas.openxmlformats.org/officeDocument/2006/relationships/hyperlink" Target="consultantplus://offline/ref=2D7994BAA3DCB01B024D9254B7A54EC534B23031D28A624B5D009F8479330EN" TargetMode="External"/><Relationship Id="rId137" Type="http://schemas.openxmlformats.org/officeDocument/2006/relationships/hyperlink" Target="consultantplus://offline/ref=2D7994BAA3DCB01B024D9254B7A54EC534B33A3ADF88624B5D009F84793E74B5CF1A95AEB93A06N" TargetMode="External"/><Relationship Id="rId158" Type="http://schemas.openxmlformats.org/officeDocument/2006/relationships/hyperlink" Target="consultantplus://offline/ref=2D7994BAA3DCB01B024D9254B7A54EC534B63134D18E624B5D009F84793E74B5CF1A95ADB1A383E13F0DN" TargetMode="External"/><Relationship Id="rId20" Type="http://schemas.openxmlformats.org/officeDocument/2006/relationships/hyperlink" Target="consultantplus://offline/ref=2D7994BAA3DCB01B024D9254B7A54EC534B33237D683624B5D009F84793E74B5CF1A95ADB1A382E53F0EN" TargetMode="External"/><Relationship Id="rId41" Type="http://schemas.openxmlformats.org/officeDocument/2006/relationships/hyperlink" Target="consultantplus://offline/ref=2D7994BAA3DCB01B024D9254B7A54EC534B63532DF8C624B5D009F84793E74B5CF1A95ADB1A382E63F08N" TargetMode="External"/><Relationship Id="rId62" Type="http://schemas.openxmlformats.org/officeDocument/2006/relationships/hyperlink" Target="consultantplus://offline/ref=2D7994BAA3DCB01B024D9254B7A54EC534B23A36D289624B5D009F84793E74B5CF1A95ADB1A382E63F09N" TargetMode="External"/><Relationship Id="rId83" Type="http://schemas.openxmlformats.org/officeDocument/2006/relationships/hyperlink" Target="consultantplus://offline/ref=2D7994BAA3DCB01B024D9254B7A54EC534B23434D789624B5D009F84793E74B5CF1A95ADB1A187E73F0DN" TargetMode="External"/><Relationship Id="rId88" Type="http://schemas.openxmlformats.org/officeDocument/2006/relationships/hyperlink" Target="consultantplus://offline/ref=2D7994BAA3DCB01B024D9254B7A54EC531B13B30DF803F41555993867E312BA2C85399ACB1A3863E05N" TargetMode="External"/><Relationship Id="rId111" Type="http://schemas.openxmlformats.org/officeDocument/2006/relationships/hyperlink" Target="consultantplus://offline/ref=2D7994BAA3DCB01B024D9254B7A54EC534B23432D483624B5D009F8479330EN" TargetMode="External"/><Relationship Id="rId132" Type="http://schemas.openxmlformats.org/officeDocument/2006/relationships/hyperlink" Target="consultantplus://offline/ref=2D7994BAA3DCB01B024D9254B7A54EC534B33A3ADF88624B5D009F84793E74B5CF1A95AEB73A06N" TargetMode="External"/><Relationship Id="rId153" Type="http://schemas.openxmlformats.org/officeDocument/2006/relationships/hyperlink" Target="consultantplus://offline/ref=2D7994BAA3DCB01B024D9254B7A54EC534B23532D08D624B5D009F84793E74B5CF1A95ADB1A085E53F0EN" TargetMode="External"/><Relationship Id="rId174" Type="http://schemas.openxmlformats.org/officeDocument/2006/relationships/hyperlink" Target="consultantplus://offline/ref=2D7994BAA3DCB01B024D9254B7A54EC534B33237DE82624B5D009F84793E74B5CF1A95ADB1A387E73F09N" TargetMode="External"/><Relationship Id="rId179" Type="http://schemas.openxmlformats.org/officeDocument/2006/relationships/hyperlink" Target="consultantplus://offline/ref=2D7994BAA3DCB01B024D9254B7A54EC534B63532DF8C624B5D009F84793E74B5CF1A95ADB1A382E63F09N" TargetMode="External"/><Relationship Id="rId195" Type="http://schemas.openxmlformats.org/officeDocument/2006/relationships/hyperlink" Target="consultantplus://offline/ref=2D7994BAA3DCB01B024D9254B7A54EC534B5333AD58F624B5D009F8479330EN" TargetMode="External"/><Relationship Id="rId190" Type="http://schemas.openxmlformats.org/officeDocument/2006/relationships/hyperlink" Target="consultantplus://offline/ref=2D7994BAA3DCB01B024D9254B7A54EC534B2313BD78E624B5D009F8479330EN" TargetMode="External"/><Relationship Id="rId204" Type="http://schemas.openxmlformats.org/officeDocument/2006/relationships/hyperlink" Target="consultantplus://offline/ref=2D7994BAA3DCB01B024D9254B7A54EC534B23136DF8C624B5D009F8479330EN" TargetMode="External"/><Relationship Id="rId15" Type="http://schemas.openxmlformats.org/officeDocument/2006/relationships/hyperlink" Target="consultantplus://offline/ref=2D7994BAA3DCB01B024D9254B7A54EC534B63134D18E624B5D009F84793E74B5CF1A95ADB1A383E13F08N" TargetMode="External"/><Relationship Id="rId36" Type="http://schemas.openxmlformats.org/officeDocument/2006/relationships/hyperlink" Target="consultantplus://offline/ref=2D7994BAA3DCB01B024D9254B7A54EC531BE3236D0803F41555993867E312BA2C85399ACB1AA853E02N" TargetMode="External"/><Relationship Id="rId57" Type="http://schemas.openxmlformats.org/officeDocument/2006/relationships/hyperlink" Target="consultantplus://offline/ref=2D7994BAA3DCB01B024D9254B7A54EC534B23435D08C624B5D009F84793E74B5CF1A95ADB1A387E33F09N" TargetMode="External"/><Relationship Id="rId106" Type="http://schemas.openxmlformats.org/officeDocument/2006/relationships/hyperlink" Target="consultantplus://offline/ref=2D7994BAA3DCB01B024D9254B7A54EC534B33A36D782624B5D009F84793E74B5CF1A95ADB1A381E03F0BN" TargetMode="External"/><Relationship Id="rId127" Type="http://schemas.openxmlformats.org/officeDocument/2006/relationships/hyperlink" Target="consultantplus://offline/ref=2D7994BAA3DCB01B024D9254B7A54EC534B2343BD38B624B5D009F84793E74B5CF1A95ABB4A03801N" TargetMode="External"/><Relationship Id="rId10" Type="http://schemas.openxmlformats.org/officeDocument/2006/relationships/hyperlink" Target="consultantplus://offline/ref=2D7994BAA3DCB01B024D9254B7A54EC530B33032D0803F41555993867E312BA2C85399ACB1A3823E0EN" TargetMode="External"/><Relationship Id="rId31" Type="http://schemas.openxmlformats.org/officeDocument/2006/relationships/hyperlink" Target="consultantplus://offline/ref=2D7994BAA3DCB01B024D9254B7A54EC534B23031D28A624B5D009F84793E74B5CF1A95ADB1A383E13F0DN" TargetMode="External"/><Relationship Id="rId52" Type="http://schemas.openxmlformats.org/officeDocument/2006/relationships/hyperlink" Target="consultantplus://offline/ref=2D7994BAA3DCB01B024D9254B7A54EC534B23435D08C624B5D009F84793E74B5CF1A95ADB1A387E43F0DN" TargetMode="External"/><Relationship Id="rId73" Type="http://schemas.openxmlformats.org/officeDocument/2006/relationships/hyperlink" Target="consultantplus://offline/ref=2D7994BAA3DCB01B024D9254B7A54EC534B23136D283624B5D009F84793E74B5CF1A95ADB1A386E13F01N" TargetMode="External"/><Relationship Id="rId78" Type="http://schemas.openxmlformats.org/officeDocument/2006/relationships/hyperlink" Target="consultantplus://offline/ref=2D7994BAA3DCB01B024D9254B7A54EC534B63134D18E624B5D009F84793E74B5CF1A95ADB1A383E13F0BN" TargetMode="External"/><Relationship Id="rId94" Type="http://schemas.openxmlformats.org/officeDocument/2006/relationships/hyperlink" Target="consultantplus://offline/ref=2D7994BAA3DCB01B024D9254B7A54EC534B23232D28E624B5D009F84793E74B5CF1A95ADB1A382E63F0AN" TargetMode="External"/><Relationship Id="rId99" Type="http://schemas.openxmlformats.org/officeDocument/2006/relationships/hyperlink" Target="consultantplus://offline/ref=2D7994BAA3DCB01B024D9254B7A54EC534B33B33D78B624B5D009F84793E74B5CF1A95ADB1A382E63F0BN" TargetMode="External"/><Relationship Id="rId101" Type="http://schemas.openxmlformats.org/officeDocument/2006/relationships/hyperlink" Target="consultantplus://offline/ref=2D7994BAA3DCB01B024D9254B7A54EC530B33032D0803F41555993867E312BA2C85399ACB1A3823E0EN" TargetMode="External"/><Relationship Id="rId122" Type="http://schemas.openxmlformats.org/officeDocument/2006/relationships/hyperlink" Target="consultantplus://offline/ref=2D7994BAA3DCB01B024D9254B7A54EC534B43532D28A624B5D009F84793E74B5CF1A95ADB1A382E73F0FN" TargetMode="External"/><Relationship Id="rId143" Type="http://schemas.openxmlformats.org/officeDocument/2006/relationships/hyperlink" Target="consultantplus://offline/ref=2D7994BAA3DCB01B024D9254B7A54EC534B23632D283624B5D009F84793E74B5CF1A95ADB1A382E63F0EN" TargetMode="External"/><Relationship Id="rId148" Type="http://schemas.openxmlformats.org/officeDocument/2006/relationships/hyperlink" Target="consultantplus://offline/ref=2D7994BAA3DCB01B024D9254B7A54EC534B33237DE82624B5D009F84793E74B5CF1A95ADB1A386EE3F0BN" TargetMode="External"/><Relationship Id="rId164" Type="http://schemas.openxmlformats.org/officeDocument/2006/relationships/hyperlink" Target="consultantplus://offline/ref=2D7994BAA3DCB01B024D9254B7A54EC534B23532D08D624B5D009F84793E74B5CF1A95ADB1A085E43F08N" TargetMode="External"/><Relationship Id="rId169" Type="http://schemas.openxmlformats.org/officeDocument/2006/relationships/hyperlink" Target="consultantplus://offline/ref=2D7994BAA3DCB01B024D9254B7A54EC534B33230D58B624B5D009F84793E74B5CF1A95ADB1A382EE3F0BN" TargetMode="External"/><Relationship Id="rId185" Type="http://schemas.openxmlformats.org/officeDocument/2006/relationships/hyperlink" Target="consultantplus://offline/ref=2D7994BAA3DCB01B024D9254B7A54EC534B33237DE82624B5D009F84793E74B5CF1A95ADB1A387E73F01N" TargetMode="External"/><Relationship Id="rId4" Type="http://schemas.openxmlformats.org/officeDocument/2006/relationships/webSettings" Target="webSettings.xml"/><Relationship Id="rId9" Type="http://schemas.openxmlformats.org/officeDocument/2006/relationships/hyperlink" Target="consultantplus://offline/ref=2D7994BAA3DCB01B024D9254B7A54EC534B23532D08D624B5D009F84793E74B5CF1A95ADB1A085E63F0AN" TargetMode="External"/><Relationship Id="rId180" Type="http://schemas.openxmlformats.org/officeDocument/2006/relationships/hyperlink" Target="consultantplus://offline/ref=2D7994BAA3DCB01B024D9254B7A54EC534B23532D08D624B5D009F84793E74B5CF1A95ADB1A085E23F0FN" TargetMode="External"/><Relationship Id="rId26" Type="http://schemas.openxmlformats.org/officeDocument/2006/relationships/hyperlink" Target="consultantplus://offline/ref=2D7994BAA3DCB01B024D9254B7A54EC534B33237D68C624B5D009F84793E74B5CF1A95ADB1A382E33F0DN" TargetMode="External"/><Relationship Id="rId47" Type="http://schemas.openxmlformats.org/officeDocument/2006/relationships/hyperlink" Target="consultantplus://offline/ref=2D7994BAA3DCB01B024D9254B7A54EC53CB43B3AD7803F4155599386370EN" TargetMode="External"/><Relationship Id="rId68" Type="http://schemas.openxmlformats.org/officeDocument/2006/relationships/hyperlink" Target="consultantplus://offline/ref=2D7994BAA3DCB01B024D9254B7A54EC531BE3733D2803F41555993867E312BA2C85399ACB1A3833E05N" TargetMode="External"/><Relationship Id="rId89" Type="http://schemas.openxmlformats.org/officeDocument/2006/relationships/hyperlink" Target="consultantplus://offline/ref=2D7994BAA3DCB01B024D9254B7A54EC534B23435D08C624B5D009F84793E74B5CF1A95ADB1A180E53F09N" TargetMode="External"/><Relationship Id="rId112" Type="http://schemas.openxmlformats.org/officeDocument/2006/relationships/hyperlink" Target="consultantplus://offline/ref=2D7994BAA3DCB01B024D9254B7A54EC534B23532D08D624B5D009F84793E74B5CF1A95ADB1A085E63F00N" TargetMode="External"/><Relationship Id="rId133" Type="http://schemas.openxmlformats.org/officeDocument/2006/relationships/hyperlink" Target="consultantplus://offline/ref=2D7994BAA3DCB01B024D9254B7A54EC534B43232D288624B5D009F84793E74B5CF1A95ADB1A382E73F00N" TargetMode="External"/><Relationship Id="rId154" Type="http://schemas.openxmlformats.org/officeDocument/2006/relationships/hyperlink" Target="consultantplus://offline/ref=2D7994BAA3DCB01B024D9254B7A54EC534B33237DE82624B5D009F84793E74B5CF1A95ADB1A386EE3F0FN" TargetMode="External"/><Relationship Id="rId175" Type="http://schemas.openxmlformats.org/officeDocument/2006/relationships/hyperlink" Target="consultantplus://offline/ref=2D7994BAA3DCB01B024D9254B7A54EC534B23532D08D624B5D009F84793E74B5CF1A95ADB1A085E23F0BN" TargetMode="External"/><Relationship Id="rId196" Type="http://schemas.openxmlformats.org/officeDocument/2006/relationships/hyperlink" Target="consultantplus://offline/ref=2D7994BAA3DCB01B024D9254B7A54EC534B63533DE88624B5D009F84793E74B5CF1A95ADB1A382E63F0FN" TargetMode="External"/><Relationship Id="rId200" Type="http://schemas.openxmlformats.org/officeDocument/2006/relationships/hyperlink" Target="file:///C:\Users\hercules-pc\Downloads\baza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17199</Words>
  <Characters>98038</Characters>
  <Application>Microsoft Office Word</Application>
  <DocSecurity>0</DocSecurity>
  <Lines>816</Lines>
  <Paragraphs>230</Paragraphs>
  <ScaleCrop>false</ScaleCrop>
  <Company>SPecialiST RePack</Company>
  <LinksUpToDate>false</LinksUpToDate>
  <CharactersWithSpaces>115007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2015-11-03T07:36:00Z</dcterms:created>
  <dcterms:modified xsi:type="dcterms:W3CDTF">2015-11-03T07:37:00Z</dcterms:modified>
</cp:coreProperties>
</file>