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4" w:rsidRDefault="00D62C54" w:rsidP="00912FBC">
      <w:pPr>
        <w:jc w:val="center"/>
        <w:rPr>
          <w:b/>
          <w:sz w:val="28"/>
          <w:szCs w:val="28"/>
        </w:rPr>
      </w:pPr>
    </w:p>
    <w:p w:rsidR="00912FBC" w:rsidRPr="00F00B8D" w:rsidRDefault="00912FBC" w:rsidP="00912FBC">
      <w:pPr>
        <w:jc w:val="center"/>
        <w:rPr>
          <w:b/>
          <w:sz w:val="28"/>
          <w:szCs w:val="28"/>
        </w:rPr>
      </w:pPr>
      <w:r w:rsidRPr="00F00B8D">
        <w:rPr>
          <w:b/>
          <w:sz w:val="28"/>
          <w:szCs w:val="28"/>
        </w:rPr>
        <w:t>Анализ страхового рынка РСО-Алания за</w:t>
      </w:r>
      <w:r w:rsidR="0012028B" w:rsidRPr="0012028B">
        <w:rPr>
          <w:b/>
          <w:sz w:val="28"/>
          <w:szCs w:val="28"/>
        </w:rPr>
        <w:t xml:space="preserve"> </w:t>
      </w:r>
      <w:r w:rsidR="0012028B">
        <w:rPr>
          <w:b/>
          <w:sz w:val="28"/>
          <w:szCs w:val="28"/>
          <w:lang w:val="en-US"/>
        </w:rPr>
        <w:t>I</w:t>
      </w:r>
      <w:r w:rsidR="0012028B">
        <w:rPr>
          <w:b/>
          <w:sz w:val="28"/>
          <w:szCs w:val="28"/>
        </w:rPr>
        <w:t xml:space="preserve"> квартал 2013 года</w:t>
      </w:r>
    </w:p>
    <w:p w:rsidR="00912FBC" w:rsidRPr="00F00B8D" w:rsidRDefault="00912FBC" w:rsidP="00912FBC">
      <w:pPr>
        <w:jc w:val="center"/>
        <w:rPr>
          <w:b/>
          <w:sz w:val="28"/>
          <w:szCs w:val="28"/>
        </w:rPr>
      </w:pPr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В едином государственном реестре субъектов страхового дела, осуществляющих деятельность на территории Республики Северная Осетия-Алания, на 1 </w:t>
      </w:r>
      <w:r w:rsidR="002E6A48" w:rsidRPr="00F00B8D">
        <w:rPr>
          <w:sz w:val="28"/>
          <w:szCs w:val="28"/>
        </w:rPr>
        <w:t>апреля</w:t>
      </w:r>
      <w:r w:rsidRPr="00F00B8D">
        <w:rPr>
          <w:sz w:val="28"/>
          <w:szCs w:val="28"/>
        </w:rPr>
        <w:t xml:space="preserve"> 2013 года состоят на учете 3</w:t>
      </w:r>
      <w:r w:rsidR="002E6A48" w:rsidRPr="00F00B8D">
        <w:rPr>
          <w:sz w:val="28"/>
          <w:szCs w:val="28"/>
        </w:rPr>
        <w:t>3</w:t>
      </w:r>
      <w:r w:rsidR="0012028B">
        <w:rPr>
          <w:sz w:val="28"/>
          <w:szCs w:val="28"/>
        </w:rPr>
        <w:t xml:space="preserve"> страховщика</w:t>
      </w:r>
      <w:r w:rsidRPr="00F00B8D">
        <w:rPr>
          <w:sz w:val="28"/>
          <w:szCs w:val="28"/>
        </w:rPr>
        <w:t xml:space="preserve">, являющихся филиалами страховых фирм, зарегистрированных в городах:  </w:t>
      </w:r>
      <w:proofErr w:type="gramStart"/>
      <w:r w:rsidRPr="00F00B8D">
        <w:rPr>
          <w:sz w:val="28"/>
          <w:szCs w:val="28"/>
        </w:rPr>
        <w:t>Москва (2</w:t>
      </w:r>
      <w:r w:rsidR="002E6A48" w:rsidRPr="00F00B8D">
        <w:rPr>
          <w:sz w:val="28"/>
          <w:szCs w:val="28"/>
        </w:rPr>
        <w:t>6</w:t>
      </w:r>
      <w:r w:rsidRPr="00F00B8D">
        <w:rPr>
          <w:sz w:val="28"/>
          <w:szCs w:val="28"/>
        </w:rPr>
        <w:t xml:space="preserve"> ед.), Казань (1 ед.), Долгопрудный (</w:t>
      </w:r>
      <w:r w:rsidR="002E6A48" w:rsidRPr="00F00B8D">
        <w:rPr>
          <w:sz w:val="28"/>
          <w:szCs w:val="28"/>
        </w:rPr>
        <w:t>1</w:t>
      </w:r>
      <w:r w:rsidRPr="00F00B8D">
        <w:rPr>
          <w:sz w:val="28"/>
          <w:szCs w:val="28"/>
        </w:rPr>
        <w:t xml:space="preserve"> ед.), Люберцы (1 ед.), Екатеринбург (</w:t>
      </w:r>
      <w:r w:rsidR="002E6A48" w:rsidRPr="00F00B8D">
        <w:rPr>
          <w:sz w:val="28"/>
          <w:szCs w:val="28"/>
        </w:rPr>
        <w:t>3</w:t>
      </w:r>
      <w:r w:rsidRPr="00F00B8D">
        <w:rPr>
          <w:sz w:val="28"/>
          <w:szCs w:val="28"/>
        </w:rPr>
        <w:t xml:space="preserve"> ед.), Воронеж (1 ед.)</w:t>
      </w:r>
      <w:r w:rsidR="002E6A48" w:rsidRPr="00F00B8D">
        <w:rPr>
          <w:sz w:val="28"/>
          <w:szCs w:val="28"/>
        </w:rPr>
        <w:t>.</w:t>
      </w:r>
      <w:proofErr w:type="gramEnd"/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>Финансовые показатели деятельности страховых компаний характеризуются такими показателями, как страховые премии и страховые выплаты (табл. №№1-5).</w:t>
      </w:r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Общий объем страховых премий по добровольным и обязательным видам страхования за </w:t>
      </w:r>
      <w:r w:rsidR="002E2B4D" w:rsidRPr="00F00B8D">
        <w:rPr>
          <w:sz w:val="28"/>
          <w:szCs w:val="28"/>
        </w:rPr>
        <w:t>3</w:t>
      </w:r>
      <w:r w:rsidRPr="00F00B8D">
        <w:rPr>
          <w:sz w:val="28"/>
          <w:szCs w:val="28"/>
        </w:rPr>
        <w:t xml:space="preserve"> месяц</w:t>
      </w:r>
      <w:r w:rsidR="002E2B4D" w:rsidRPr="00F00B8D">
        <w:rPr>
          <w:sz w:val="28"/>
          <w:szCs w:val="28"/>
        </w:rPr>
        <w:t>а</w:t>
      </w:r>
      <w:r w:rsidRPr="00F00B8D">
        <w:rPr>
          <w:sz w:val="28"/>
          <w:szCs w:val="28"/>
        </w:rPr>
        <w:t xml:space="preserve"> 201</w:t>
      </w:r>
      <w:r w:rsidR="002E2B4D" w:rsidRPr="00F00B8D">
        <w:rPr>
          <w:sz w:val="28"/>
          <w:szCs w:val="28"/>
        </w:rPr>
        <w:t>3</w:t>
      </w:r>
      <w:r w:rsidRPr="00F00B8D">
        <w:rPr>
          <w:sz w:val="28"/>
          <w:szCs w:val="28"/>
        </w:rPr>
        <w:t xml:space="preserve"> года</w:t>
      </w:r>
      <w:r w:rsidR="00544039">
        <w:rPr>
          <w:sz w:val="28"/>
          <w:szCs w:val="28"/>
        </w:rPr>
        <w:t xml:space="preserve"> составил 1</w:t>
      </w:r>
      <w:r w:rsidR="00C0574A">
        <w:rPr>
          <w:sz w:val="28"/>
          <w:szCs w:val="28"/>
        </w:rPr>
        <w:t>38</w:t>
      </w:r>
      <w:r w:rsidR="00544039">
        <w:rPr>
          <w:sz w:val="28"/>
          <w:szCs w:val="28"/>
        </w:rPr>
        <w:t>,</w:t>
      </w:r>
      <w:r w:rsidR="00C0574A">
        <w:rPr>
          <w:sz w:val="28"/>
          <w:szCs w:val="28"/>
        </w:rPr>
        <w:t>0</w:t>
      </w:r>
      <w:r w:rsidR="00544039">
        <w:rPr>
          <w:sz w:val="28"/>
          <w:szCs w:val="28"/>
        </w:rPr>
        <w:t xml:space="preserve"> млн. руб., что</w:t>
      </w:r>
      <w:r w:rsidRPr="00F00B8D">
        <w:rPr>
          <w:sz w:val="28"/>
          <w:szCs w:val="28"/>
        </w:rPr>
        <w:t xml:space="preserve"> по сравнению с аналогичным периодом 201</w:t>
      </w:r>
      <w:r w:rsidR="0012028B">
        <w:rPr>
          <w:sz w:val="28"/>
          <w:szCs w:val="28"/>
        </w:rPr>
        <w:t>2</w:t>
      </w:r>
      <w:r w:rsidRPr="00F00B8D">
        <w:rPr>
          <w:sz w:val="28"/>
          <w:szCs w:val="28"/>
        </w:rPr>
        <w:t xml:space="preserve"> года </w:t>
      </w:r>
      <w:r w:rsidR="00544039">
        <w:rPr>
          <w:sz w:val="28"/>
          <w:szCs w:val="28"/>
        </w:rPr>
        <w:t>больше</w:t>
      </w:r>
      <w:r w:rsidRPr="00F00B8D">
        <w:rPr>
          <w:sz w:val="28"/>
          <w:szCs w:val="28"/>
        </w:rPr>
        <w:t xml:space="preserve"> на </w:t>
      </w:r>
      <w:r w:rsidR="00C0574A">
        <w:rPr>
          <w:sz w:val="28"/>
          <w:szCs w:val="28"/>
        </w:rPr>
        <w:t>1</w:t>
      </w:r>
      <w:r w:rsidR="00FE60D9" w:rsidRPr="00F00B8D">
        <w:rPr>
          <w:sz w:val="28"/>
          <w:szCs w:val="28"/>
        </w:rPr>
        <w:t>9,</w:t>
      </w:r>
      <w:r w:rsidR="00C0574A">
        <w:rPr>
          <w:sz w:val="28"/>
          <w:szCs w:val="28"/>
        </w:rPr>
        <w:t>2</w:t>
      </w:r>
      <w:r w:rsidRPr="00F00B8D">
        <w:rPr>
          <w:sz w:val="28"/>
          <w:szCs w:val="28"/>
        </w:rPr>
        <w:t xml:space="preserve">%. Объем страховых выплат увеличился на </w:t>
      </w:r>
      <w:r w:rsidR="00C0574A">
        <w:rPr>
          <w:sz w:val="28"/>
          <w:szCs w:val="28"/>
        </w:rPr>
        <w:t>5</w:t>
      </w:r>
      <w:r w:rsidR="0007329F">
        <w:rPr>
          <w:sz w:val="28"/>
          <w:szCs w:val="28"/>
        </w:rPr>
        <w:t>6</w:t>
      </w:r>
      <w:r w:rsidR="00FE60D9" w:rsidRPr="00F00B8D">
        <w:rPr>
          <w:sz w:val="28"/>
          <w:szCs w:val="28"/>
        </w:rPr>
        <w:t>,</w:t>
      </w:r>
      <w:r w:rsidR="00701B3B">
        <w:rPr>
          <w:sz w:val="28"/>
          <w:szCs w:val="28"/>
        </w:rPr>
        <w:t>7</w:t>
      </w:r>
      <w:r w:rsidRPr="00F00B8D">
        <w:rPr>
          <w:sz w:val="28"/>
          <w:szCs w:val="28"/>
        </w:rPr>
        <w:t>%</w:t>
      </w:r>
      <w:r w:rsidR="00544039">
        <w:rPr>
          <w:sz w:val="28"/>
          <w:szCs w:val="28"/>
        </w:rPr>
        <w:t xml:space="preserve"> и составил 5</w:t>
      </w:r>
      <w:r w:rsidR="00C0574A">
        <w:rPr>
          <w:sz w:val="28"/>
          <w:szCs w:val="28"/>
        </w:rPr>
        <w:t>4</w:t>
      </w:r>
      <w:r w:rsidR="00544039">
        <w:rPr>
          <w:sz w:val="28"/>
          <w:szCs w:val="28"/>
        </w:rPr>
        <w:t>,</w:t>
      </w:r>
      <w:r w:rsidR="0007329F">
        <w:rPr>
          <w:sz w:val="28"/>
          <w:szCs w:val="28"/>
        </w:rPr>
        <w:t>7</w:t>
      </w:r>
      <w:r w:rsidR="00544039">
        <w:rPr>
          <w:sz w:val="28"/>
          <w:szCs w:val="28"/>
        </w:rPr>
        <w:t xml:space="preserve"> </w:t>
      </w:r>
      <w:proofErr w:type="spellStart"/>
      <w:r w:rsidR="00544039">
        <w:rPr>
          <w:sz w:val="28"/>
          <w:szCs w:val="28"/>
        </w:rPr>
        <w:t>млн</w:t>
      </w:r>
      <w:proofErr w:type="gramStart"/>
      <w:r w:rsidR="00544039">
        <w:rPr>
          <w:sz w:val="28"/>
          <w:szCs w:val="28"/>
        </w:rPr>
        <w:t>.р</w:t>
      </w:r>
      <w:proofErr w:type="gramEnd"/>
      <w:r w:rsidR="00544039">
        <w:rPr>
          <w:sz w:val="28"/>
          <w:szCs w:val="28"/>
        </w:rPr>
        <w:t>уб</w:t>
      </w:r>
      <w:proofErr w:type="spellEnd"/>
      <w:r w:rsidR="00544039">
        <w:rPr>
          <w:sz w:val="28"/>
          <w:szCs w:val="28"/>
        </w:rPr>
        <w:t>. (см. табл. №1)</w:t>
      </w:r>
      <w:r w:rsidRPr="00F00B8D">
        <w:rPr>
          <w:sz w:val="28"/>
          <w:szCs w:val="28"/>
        </w:rPr>
        <w:t xml:space="preserve"> </w:t>
      </w:r>
    </w:p>
    <w:p w:rsidR="00717A6E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  <w:shd w:val="clear" w:color="auto" w:fill="FFFFFF" w:themeFill="background1"/>
        </w:rPr>
        <w:t xml:space="preserve">За анализируемый период в структуре страховых премий обязательные виды страхования занимают – </w:t>
      </w:r>
      <w:r w:rsidR="0007329F">
        <w:rPr>
          <w:sz w:val="28"/>
          <w:szCs w:val="28"/>
          <w:shd w:val="clear" w:color="auto" w:fill="FFFFFF" w:themeFill="background1"/>
        </w:rPr>
        <w:t>59,8</w:t>
      </w:r>
      <w:r w:rsidRPr="00F00B8D">
        <w:rPr>
          <w:sz w:val="28"/>
          <w:szCs w:val="28"/>
          <w:shd w:val="clear" w:color="auto" w:fill="FFFFFF" w:themeFill="background1"/>
        </w:rPr>
        <w:t>%</w:t>
      </w:r>
      <w:r w:rsidR="0096150F" w:rsidRPr="00F00B8D">
        <w:rPr>
          <w:sz w:val="28"/>
          <w:szCs w:val="28"/>
          <w:shd w:val="clear" w:color="auto" w:fill="FFFFFF" w:themeFill="background1"/>
        </w:rPr>
        <w:t>,</w:t>
      </w:r>
      <w:r w:rsidRPr="00F00B8D">
        <w:rPr>
          <w:sz w:val="28"/>
          <w:szCs w:val="28"/>
          <w:shd w:val="clear" w:color="auto" w:fill="FFFFFF" w:themeFill="background1"/>
        </w:rPr>
        <w:t xml:space="preserve"> а страховые выплаты – </w:t>
      </w:r>
      <w:r w:rsidR="0007329F">
        <w:rPr>
          <w:sz w:val="28"/>
          <w:szCs w:val="28"/>
          <w:shd w:val="clear" w:color="auto" w:fill="FFFFFF" w:themeFill="background1"/>
        </w:rPr>
        <w:t>43,9</w:t>
      </w:r>
      <w:r w:rsidRPr="00F00B8D">
        <w:rPr>
          <w:sz w:val="28"/>
          <w:szCs w:val="28"/>
          <w:shd w:val="clear" w:color="auto" w:fill="FFFFFF" w:themeFill="background1"/>
        </w:rPr>
        <w:t xml:space="preserve">%. По добровольным видам страхования страховые премии занимают  </w:t>
      </w:r>
      <w:r w:rsidR="0007329F">
        <w:rPr>
          <w:sz w:val="28"/>
          <w:szCs w:val="28"/>
          <w:shd w:val="clear" w:color="auto" w:fill="FFFFFF" w:themeFill="background1"/>
        </w:rPr>
        <w:t>40,2</w:t>
      </w:r>
      <w:r w:rsidRPr="00F00B8D">
        <w:rPr>
          <w:sz w:val="28"/>
          <w:szCs w:val="28"/>
          <w:shd w:val="clear" w:color="auto" w:fill="FFFFFF" w:themeFill="background1"/>
        </w:rPr>
        <w:t xml:space="preserve">%, а выплаты – </w:t>
      </w:r>
      <w:r w:rsidR="0007329F">
        <w:rPr>
          <w:sz w:val="28"/>
          <w:szCs w:val="28"/>
          <w:shd w:val="clear" w:color="auto" w:fill="FFFFFF" w:themeFill="background1"/>
        </w:rPr>
        <w:t>56,1</w:t>
      </w:r>
      <w:r w:rsidRPr="00F00B8D">
        <w:rPr>
          <w:sz w:val="28"/>
          <w:szCs w:val="28"/>
          <w:shd w:val="clear" w:color="auto" w:fill="FFFFFF" w:themeFill="background1"/>
        </w:rPr>
        <w:t>%</w:t>
      </w:r>
      <w:r w:rsidR="00640BDC" w:rsidRPr="00F00B8D">
        <w:rPr>
          <w:sz w:val="28"/>
          <w:szCs w:val="28"/>
          <w:shd w:val="clear" w:color="auto" w:fill="FFFFFF" w:themeFill="background1"/>
        </w:rPr>
        <w:t xml:space="preserve"> </w:t>
      </w:r>
      <w:r w:rsidRPr="00F00B8D">
        <w:rPr>
          <w:sz w:val="28"/>
          <w:szCs w:val="28"/>
          <w:shd w:val="clear" w:color="auto" w:fill="FFFFFF" w:themeFill="background1"/>
        </w:rPr>
        <w:t>(без учета ОМС).</w:t>
      </w:r>
      <w:r w:rsidRPr="00F00B8D">
        <w:rPr>
          <w:sz w:val="28"/>
          <w:szCs w:val="28"/>
        </w:rPr>
        <w:t xml:space="preserve"> </w:t>
      </w:r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F00B8D">
        <w:rPr>
          <w:sz w:val="28"/>
          <w:szCs w:val="28"/>
        </w:rPr>
        <w:t xml:space="preserve">Ведущее положение по объемам страховых премий (без учета ОМС) в республике занимают следующие виды страхования: ОСАГО </w:t>
      </w:r>
      <w:r w:rsidR="0012028B">
        <w:rPr>
          <w:sz w:val="28"/>
          <w:szCs w:val="28"/>
        </w:rPr>
        <w:t>-</w:t>
      </w:r>
      <w:r w:rsidRPr="00F00B8D">
        <w:rPr>
          <w:sz w:val="28"/>
          <w:szCs w:val="28"/>
        </w:rPr>
        <w:t xml:space="preserve"> </w:t>
      </w:r>
      <w:r w:rsidR="0012028B">
        <w:rPr>
          <w:sz w:val="28"/>
          <w:szCs w:val="28"/>
        </w:rPr>
        <w:t>4</w:t>
      </w:r>
      <w:r w:rsidR="00701B3B">
        <w:rPr>
          <w:sz w:val="28"/>
          <w:szCs w:val="28"/>
        </w:rPr>
        <w:t>0</w:t>
      </w:r>
      <w:r w:rsidR="0012028B">
        <w:rPr>
          <w:sz w:val="28"/>
          <w:szCs w:val="28"/>
        </w:rPr>
        <w:t>,</w:t>
      </w:r>
      <w:r w:rsidR="00701B3B">
        <w:rPr>
          <w:sz w:val="28"/>
          <w:szCs w:val="28"/>
        </w:rPr>
        <w:t>2</w:t>
      </w:r>
      <w:r w:rsidRPr="00F00B8D">
        <w:rPr>
          <w:sz w:val="28"/>
          <w:szCs w:val="28"/>
        </w:rPr>
        <w:t>%</w:t>
      </w:r>
      <w:r w:rsidR="0012028B">
        <w:rPr>
          <w:sz w:val="28"/>
          <w:szCs w:val="28"/>
        </w:rPr>
        <w:t>;</w:t>
      </w:r>
      <w:r w:rsidR="005D46DA" w:rsidRPr="00F00B8D">
        <w:rPr>
          <w:sz w:val="28"/>
          <w:szCs w:val="28"/>
        </w:rPr>
        <w:t xml:space="preserve"> </w:t>
      </w:r>
      <w:r w:rsidRPr="00F00B8D">
        <w:rPr>
          <w:sz w:val="28"/>
          <w:szCs w:val="28"/>
        </w:rPr>
        <w:t>лично</w:t>
      </w:r>
      <w:r w:rsidR="0012028B">
        <w:rPr>
          <w:sz w:val="28"/>
          <w:szCs w:val="28"/>
        </w:rPr>
        <w:t>е</w:t>
      </w:r>
      <w:r w:rsidRPr="00F00B8D">
        <w:rPr>
          <w:sz w:val="28"/>
          <w:szCs w:val="28"/>
        </w:rPr>
        <w:t xml:space="preserve"> страховани</w:t>
      </w:r>
      <w:r w:rsidR="0012028B">
        <w:rPr>
          <w:sz w:val="28"/>
          <w:szCs w:val="28"/>
        </w:rPr>
        <w:t>е</w:t>
      </w:r>
      <w:r w:rsidRPr="00F00B8D">
        <w:rPr>
          <w:sz w:val="28"/>
          <w:szCs w:val="28"/>
        </w:rPr>
        <w:t xml:space="preserve"> (кроме страхования жизни)</w:t>
      </w:r>
      <w:r w:rsidR="0012028B">
        <w:rPr>
          <w:sz w:val="28"/>
          <w:szCs w:val="28"/>
        </w:rPr>
        <w:t xml:space="preserve"> - </w:t>
      </w:r>
      <w:r w:rsidRPr="00F00B8D">
        <w:rPr>
          <w:sz w:val="28"/>
          <w:szCs w:val="28"/>
        </w:rPr>
        <w:t>2</w:t>
      </w:r>
      <w:r w:rsidR="00F2032C">
        <w:rPr>
          <w:sz w:val="28"/>
          <w:szCs w:val="28"/>
        </w:rPr>
        <w:t>5</w:t>
      </w:r>
      <w:r w:rsidRPr="00F00B8D">
        <w:rPr>
          <w:sz w:val="28"/>
          <w:szCs w:val="28"/>
        </w:rPr>
        <w:t>,</w:t>
      </w:r>
      <w:r w:rsidR="00D62C54">
        <w:rPr>
          <w:sz w:val="28"/>
          <w:szCs w:val="28"/>
        </w:rPr>
        <w:t>2</w:t>
      </w:r>
      <w:r w:rsidRPr="00F00B8D">
        <w:rPr>
          <w:sz w:val="28"/>
          <w:szCs w:val="28"/>
        </w:rPr>
        <w:t>%</w:t>
      </w:r>
      <w:r w:rsidR="0012028B">
        <w:rPr>
          <w:sz w:val="28"/>
          <w:szCs w:val="28"/>
        </w:rPr>
        <w:t>;</w:t>
      </w:r>
      <w:r w:rsidR="0012028B" w:rsidRPr="0012028B">
        <w:rPr>
          <w:sz w:val="28"/>
          <w:szCs w:val="28"/>
        </w:rPr>
        <w:t xml:space="preserve"> </w:t>
      </w:r>
      <w:r w:rsidR="0012028B" w:rsidRPr="00F00B8D">
        <w:rPr>
          <w:sz w:val="28"/>
          <w:szCs w:val="28"/>
        </w:rPr>
        <w:t>страховани</w:t>
      </w:r>
      <w:r w:rsidR="0012028B">
        <w:rPr>
          <w:sz w:val="28"/>
          <w:szCs w:val="28"/>
        </w:rPr>
        <w:t>е</w:t>
      </w:r>
      <w:r w:rsidR="0012028B" w:rsidRPr="00F00B8D">
        <w:rPr>
          <w:sz w:val="28"/>
          <w:szCs w:val="28"/>
        </w:rPr>
        <w:t xml:space="preserve"> имуще</w:t>
      </w:r>
      <w:r w:rsidR="0012028B">
        <w:rPr>
          <w:sz w:val="28"/>
          <w:szCs w:val="28"/>
        </w:rPr>
        <w:t xml:space="preserve">ства – </w:t>
      </w:r>
      <w:r w:rsidR="00D62C54">
        <w:rPr>
          <w:sz w:val="28"/>
          <w:szCs w:val="28"/>
        </w:rPr>
        <w:t>13,4</w:t>
      </w:r>
      <w:r w:rsidR="0012028B" w:rsidRPr="00F00B8D">
        <w:rPr>
          <w:sz w:val="28"/>
          <w:szCs w:val="28"/>
        </w:rPr>
        <w:t>%</w:t>
      </w:r>
      <w:r w:rsidR="0012028B">
        <w:rPr>
          <w:sz w:val="28"/>
          <w:szCs w:val="28"/>
        </w:rPr>
        <w:t>.</w:t>
      </w:r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Недостаточно развиты такие виды страхования, как страхование ответственности – </w:t>
      </w:r>
      <w:r w:rsidR="0012028B">
        <w:rPr>
          <w:sz w:val="28"/>
          <w:szCs w:val="28"/>
        </w:rPr>
        <w:t>1,</w:t>
      </w:r>
      <w:r w:rsidR="00D62C54">
        <w:rPr>
          <w:sz w:val="28"/>
          <w:szCs w:val="28"/>
        </w:rPr>
        <w:t>4</w:t>
      </w:r>
      <w:r w:rsidRPr="00F00B8D">
        <w:rPr>
          <w:sz w:val="28"/>
          <w:szCs w:val="28"/>
        </w:rPr>
        <w:t>%, страхование военнослужащих – 0% (см. диаграмму №1).</w:t>
      </w:r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 xml:space="preserve">Лидерами по объему страховых премий в РСО-Алания являются следующие страховые компании: </w:t>
      </w:r>
      <w:proofErr w:type="spellStart"/>
      <w:r w:rsidRPr="00F00B8D">
        <w:rPr>
          <w:sz w:val="28"/>
          <w:szCs w:val="28"/>
        </w:rPr>
        <w:t>Росгострах</w:t>
      </w:r>
      <w:proofErr w:type="spellEnd"/>
      <w:r w:rsidRPr="00F00B8D">
        <w:rPr>
          <w:sz w:val="28"/>
          <w:szCs w:val="28"/>
        </w:rPr>
        <w:t xml:space="preserve"> – 2</w:t>
      </w:r>
      <w:r w:rsidR="0012028B">
        <w:rPr>
          <w:sz w:val="28"/>
          <w:szCs w:val="28"/>
        </w:rPr>
        <w:t>6</w:t>
      </w:r>
      <w:r w:rsidRPr="00F00B8D">
        <w:rPr>
          <w:sz w:val="28"/>
          <w:szCs w:val="28"/>
        </w:rPr>
        <w:t xml:space="preserve">%, Страховая группа </w:t>
      </w:r>
      <w:proofErr w:type="gramStart"/>
      <w:r w:rsidRPr="00F00B8D">
        <w:rPr>
          <w:sz w:val="28"/>
          <w:szCs w:val="28"/>
        </w:rPr>
        <w:t>МСК</w:t>
      </w:r>
      <w:proofErr w:type="gramEnd"/>
      <w:r w:rsidRPr="00F00B8D">
        <w:rPr>
          <w:sz w:val="28"/>
          <w:szCs w:val="28"/>
        </w:rPr>
        <w:t xml:space="preserve"> – </w:t>
      </w:r>
      <w:r w:rsidR="0012028B">
        <w:rPr>
          <w:sz w:val="28"/>
          <w:szCs w:val="28"/>
        </w:rPr>
        <w:t>17</w:t>
      </w:r>
      <w:r w:rsidRPr="00F00B8D">
        <w:rPr>
          <w:sz w:val="28"/>
          <w:szCs w:val="28"/>
        </w:rPr>
        <w:t xml:space="preserve">%, </w:t>
      </w:r>
      <w:proofErr w:type="spellStart"/>
      <w:r w:rsidRPr="00F00B8D">
        <w:rPr>
          <w:sz w:val="28"/>
          <w:szCs w:val="28"/>
        </w:rPr>
        <w:t>Дженерали</w:t>
      </w:r>
      <w:proofErr w:type="spellEnd"/>
      <w:r w:rsidRPr="00F00B8D">
        <w:rPr>
          <w:sz w:val="28"/>
          <w:szCs w:val="28"/>
        </w:rPr>
        <w:t xml:space="preserve"> ППФ страхование жизни и </w:t>
      </w:r>
      <w:proofErr w:type="spellStart"/>
      <w:r w:rsidRPr="00F00B8D">
        <w:rPr>
          <w:sz w:val="28"/>
          <w:szCs w:val="28"/>
        </w:rPr>
        <w:t>Дженерали</w:t>
      </w:r>
      <w:proofErr w:type="spellEnd"/>
      <w:r w:rsidRPr="00F00B8D">
        <w:rPr>
          <w:sz w:val="28"/>
          <w:szCs w:val="28"/>
        </w:rPr>
        <w:t xml:space="preserve"> ППФ общее страхование – </w:t>
      </w:r>
      <w:r w:rsidR="0012028B">
        <w:rPr>
          <w:sz w:val="28"/>
          <w:szCs w:val="28"/>
        </w:rPr>
        <w:t>13</w:t>
      </w:r>
      <w:r w:rsidRPr="00F00B8D">
        <w:rPr>
          <w:sz w:val="28"/>
          <w:szCs w:val="28"/>
        </w:rPr>
        <w:t xml:space="preserve">% и </w:t>
      </w:r>
      <w:r w:rsidR="00A16775">
        <w:rPr>
          <w:sz w:val="28"/>
          <w:szCs w:val="28"/>
        </w:rPr>
        <w:t>11</w:t>
      </w:r>
      <w:r w:rsidRPr="00F00B8D">
        <w:rPr>
          <w:sz w:val="28"/>
          <w:szCs w:val="28"/>
        </w:rPr>
        <w:t xml:space="preserve">%, </w:t>
      </w:r>
      <w:r w:rsidR="0012028B" w:rsidRPr="0012028B">
        <w:rPr>
          <w:sz w:val="28"/>
          <w:szCs w:val="28"/>
        </w:rPr>
        <w:t>УГМК-</w:t>
      </w:r>
      <w:r w:rsidR="0012028B">
        <w:rPr>
          <w:sz w:val="28"/>
          <w:szCs w:val="28"/>
        </w:rPr>
        <w:t>медицина</w:t>
      </w:r>
      <w:r w:rsidRPr="00F00B8D">
        <w:rPr>
          <w:sz w:val="28"/>
          <w:szCs w:val="28"/>
        </w:rPr>
        <w:t>– 7%, от общего объема страховых премий (см. диаграмму №2).</w:t>
      </w:r>
    </w:p>
    <w:p w:rsidR="00912FBC" w:rsidRPr="00F00B8D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>По объему страховых премий и выплат республика занимает 4-е место в Северо-Кавказском федеральном округе (см. табл.</w:t>
      </w:r>
      <w:r w:rsidR="00544039">
        <w:rPr>
          <w:sz w:val="28"/>
          <w:szCs w:val="28"/>
        </w:rPr>
        <w:t xml:space="preserve"> №</w:t>
      </w:r>
      <w:r w:rsidRPr="00F00B8D">
        <w:rPr>
          <w:sz w:val="28"/>
          <w:szCs w:val="28"/>
        </w:rPr>
        <w:t>6)</w:t>
      </w:r>
      <w:r w:rsidR="005D46DA" w:rsidRPr="00F00B8D">
        <w:rPr>
          <w:sz w:val="28"/>
          <w:szCs w:val="28"/>
        </w:rPr>
        <w:t xml:space="preserve">. </w:t>
      </w:r>
    </w:p>
    <w:p w:rsidR="00912FBC" w:rsidRPr="00F00B8D" w:rsidRDefault="00912FBC" w:rsidP="00D62C5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F00B8D">
        <w:rPr>
          <w:sz w:val="28"/>
          <w:szCs w:val="28"/>
        </w:rPr>
        <w:t xml:space="preserve">Общий объем страховых премий по добровольным и обязательным видам страхования (кроме обязательного медицинского страхования) за </w:t>
      </w:r>
      <w:r w:rsidR="00E04445">
        <w:rPr>
          <w:sz w:val="28"/>
          <w:szCs w:val="28"/>
          <w:lang w:val="en-US"/>
        </w:rPr>
        <w:t>I</w:t>
      </w:r>
      <w:r w:rsidR="00E04445" w:rsidRPr="00E04445">
        <w:rPr>
          <w:sz w:val="28"/>
          <w:szCs w:val="28"/>
        </w:rPr>
        <w:t xml:space="preserve"> </w:t>
      </w:r>
      <w:r w:rsidR="00E04445">
        <w:rPr>
          <w:sz w:val="28"/>
          <w:szCs w:val="28"/>
        </w:rPr>
        <w:t xml:space="preserve">квартал </w:t>
      </w:r>
      <w:r w:rsidRPr="00F00B8D">
        <w:rPr>
          <w:sz w:val="28"/>
          <w:szCs w:val="28"/>
        </w:rPr>
        <w:t>201</w:t>
      </w:r>
      <w:r w:rsidR="00E04445">
        <w:rPr>
          <w:sz w:val="28"/>
          <w:szCs w:val="28"/>
        </w:rPr>
        <w:t>3</w:t>
      </w:r>
      <w:r w:rsidRPr="00F00B8D">
        <w:rPr>
          <w:sz w:val="28"/>
          <w:szCs w:val="28"/>
        </w:rPr>
        <w:t xml:space="preserve"> год</w:t>
      </w:r>
      <w:r w:rsidR="00E04445">
        <w:rPr>
          <w:sz w:val="28"/>
          <w:szCs w:val="28"/>
        </w:rPr>
        <w:t>а</w:t>
      </w:r>
      <w:r w:rsidRPr="00F00B8D">
        <w:rPr>
          <w:sz w:val="28"/>
          <w:szCs w:val="28"/>
        </w:rPr>
        <w:t xml:space="preserve"> составил </w:t>
      </w:r>
      <w:r w:rsidR="00E04445" w:rsidRPr="00E04445">
        <w:rPr>
          <w:sz w:val="28"/>
          <w:szCs w:val="28"/>
        </w:rPr>
        <w:t xml:space="preserve">138 020 </w:t>
      </w:r>
      <w:r w:rsidRPr="00F00B8D">
        <w:rPr>
          <w:sz w:val="28"/>
          <w:szCs w:val="28"/>
        </w:rPr>
        <w:t xml:space="preserve"> тыс. руб</w:t>
      </w:r>
      <w:r w:rsidR="00ED2BC6" w:rsidRPr="00F00B8D">
        <w:rPr>
          <w:sz w:val="28"/>
          <w:szCs w:val="28"/>
        </w:rPr>
        <w:t xml:space="preserve">., </w:t>
      </w:r>
      <w:r w:rsidRPr="00F00B8D">
        <w:rPr>
          <w:sz w:val="28"/>
          <w:szCs w:val="28"/>
        </w:rPr>
        <w:t xml:space="preserve">что на </w:t>
      </w:r>
      <w:r w:rsidR="00D62C54">
        <w:rPr>
          <w:sz w:val="28"/>
          <w:szCs w:val="28"/>
        </w:rPr>
        <w:t>19</w:t>
      </w:r>
      <w:r w:rsidR="00E04445">
        <w:rPr>
          <w:sz w:val="28"/>
          <w:szCs w:val="28"/>
        </w:rPr>
        <w:t>,2</w:t>
      </w:r>
      <w:r w:rsidRPr="00F00B8D">
        <w:rPr>
          <w:sz w:val="28"/>
          <w:szCs w:val="28"/>
        </w:rPr>
        <w:t>% больше чем в</w:t>
      </w:r>
      <w:r w:rsidR="00E04445">
        <w:rPr>
          <w:sz w:val="28"/>
          <w:szCs w:val="28"/>
        </w:rPr>
        <w:t xml:space="preserve"> </w:t>
      </w:r>
      <w:r w:rsidR="00E04445" w:rsidRPr="00E04445">
        <w:rPr>
          <w:sz w:val="28"/>
          <w:szCs w:val="28"/>
        </w:rPr>
        <w:t>I квартал</w:t>
      </w:r>
      <w:r w:rsidR="00E04445">
        <w:rPr>
          <w:sz w:val="28"/>
          <w:szCs w:val="28"/>
        </w:rPr>
        <w:t>е</w:t>
      </w:r>
      <w:r w:rsidRPr="00F00B8D">
        <w:rPr>
          <w:sz w:val="28"/>
          <w:szCs w:val="28"/>
        </w:rPr>
        <w:t xml:space="preserve"> 201</w:t>
      </w:r>
      <w:r w:rsidR="00E04445">
        <w:rPr>
          <w:sz w:val="28"/>
          <w:szCs w:val="28"/>
        </w:rPr>
        <w:t>2</w:t>
      </w:r>
      <w:r w:rsidRPr="00F00B8D">
        <w:rPr>
          <w:sz w:val="28"/>
          <w:szCs w:val="28"/>
        </w:rPr>
        <w:t xml:space="preserve"> году. (</w:t>
      </w:r>
      <w:r w:rsidR="00E04445" w:rsidRPr="00E04445">
        <w:rPr>
          <w:sz w:val="28"/>
          <w:szCs w:val="28"/>
        </w:rPr>
        <w:t>11</w:t>
      </w:r>
      <w:r w:rsidR="00D62C54">
        <w:rPr>
          <w:sz w:val="28"/>
          <w:szCs w:val="28"/>
        </w:rPr>
        <w:t>5</w:t>
      </w:r>
      <w:r w:rsidR="00E04445" w:rsidRPr="00E04445">
        <w:rPr>
          <w:sz w:val="28"/>
          <w:szCs w:val="28"/>
        </w:rPr>
        <w:t xml:space="preserve"> </w:t>
      </w:r>
      <w:r w:rsidR="00D62C54">
        <w:rPr>
          <w:sz w:val="28"/>
          <w:szCs w:val="28"/>
        </w:rPr>
        <w:t>800</w:t>
      </w:r>
      <w:r w:rsidRPr="00F00B8D">
        <w:rPr>
          <w:sz w:val="28"/>
          <w:szCs w:val="28"/>
        </w:rPr>
        <w:t xml:space="preserve"> тыс. руб</w:t>
      </w:r>
      <w:r w:rsidR="00D62C54">
        <w:rPr>
          <w:sz w:val="28"/>
          <w:szCs w:val="28"/>
        </w:rPr>
        <w:t>.</w:t>
      </w:r>
      <w:proofErr w:type="gramEnd"/>
    </w:p>
    <w:p w:rsidR="00CB0A38" w:rsidRDefault="00CB0A38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0B8D">
        <w:rPr>
          <w:sz w:val="28"/>
          <w:szCs w:val="28"/>
        </w:rPr>
        <w:t>По основным показателям</w:t>
      </w:r>
      <w:r w:rsidR="00927328" w:rsidRPr="00F00B8D">
        <w:rPr>
          <w:sz w:val="28"/>
          <w:szCs w:val="28"/>
        </w:rPr>
        <w:t xml:space="preserve"> страховой деятельности </w:t>
      </w:r>
      <w:r w:rsidRPr="00F00B8D">
        <w:rPr>
          <w:sz w:val="28"/>
          <w:szCs w:val="28"/>
        </w:rPr>
        <w:t>отмечается положительная динамика развития</w:t>
      </w:r>
      <w:r w:rsidR="00927328" w:rsidRPr="00F00B8D">
        <w:rPr>
          <w:sz w:val="28"/>
          <w:szCs w:val="28"/>
        </w:rPr>
        <w:t xml:space="preserve"> </w:t>
      </w:r>
      <w:r w:rsidR="000F413B" w:rsidRPr="00F00B8D">
        <w:rPr>
          <w:sz w:val="28"/>
          <w:szCs w:val="28"/>
        </w:rPr>
        <w:t>отрасли в Республике Северная Осетия-Алания.</w:t>
      </w:r>
    </w:p>
    <w:p w:rsidR="00717A6E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17A6E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17A6E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62C54" w:rsidRDefault="00D62C54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62C54" w:rsidRDefault="00D62C54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62C54" w:rsidRDefault="00D62C54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17A6E" w:rsidRPr="00F00B8D" w:rsidRDefault="00717A6E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912FBC" w:rsidRPr="00F00B8D" w:rsidRDefault="00912FBC" w:rsidP="00912FBC">
      <w:pPr>
        <w:ind w:left="6372" w:firstLine="708"/>
        <w:jc w:val="right"/>
        <w:rPr>
          <w:sz w:val="28"/>
          <w:szCs w:val="28"/>
        </w:rPr>
      </w:pPr>
      <w:bookmarkStart w:id="0" w:name="_GoBack"/>
      <w:bookmarkEnd w:id="0"/>
      <w:r w:rsidRPr="00F00B8D">
        <w:rPr>
          <w:sz w:val="28"/>
          <w:szCs w:val="28"/>
        </w:rPr>
        <w:lastRenderedPageBreak/>
        <w:t>Диаграмма №1</w:t>
      </w:r>
    </w:p>
    <w:p w:rsidR="00912FBC" w:rsidRPr="00F00B8D" w:rsidRDefault="00912FBC" w:rsidP="00912FBC">
      <w:pPr>
        <w:ind w:left="6372" w:firstLine="708"/>
        <w:rPr>
          <w:sz w:val="28"/>
          <w:szCs w:val="28"/>
        </w:rPr>
      </w:pPr>
    </w:p>
    <w:p w:rsidR="006275AC" w:rsidRDefault="00912FBC" w:rsidP="006275AC">
      <w:pPr>
        <w:rPr>
          <w:sz w:val="28"/>
          <w:szCs w:val="28"/>
        </w:rPr>
      </w:pPr>
      <w:r w:rsidRPr="00F00B8D">
        <w:rPr>
          <w:sz w:val="28"/>
          <w:szCs w:val="28"/>
        </w:rPr>
        <w:t>Структура  страховых премий по видам страхования (без учета ОМС)</w:t>
      </w:r>
    </w:p>
    <w:p w:rsidR="006275AC" w:rsidRDefault="006275AC" w:rsidP="006275AC">
      <w:pPr>
        <w:rPr>
          <w:rFonts w:ascii="Arial" w:hAnsi="Arial" w:cs="Arial"/>
          <w:color w:val="000000"/>
          <w:sz w:val="16"/>
          <w:szCs w:val="16"/>
        </w:rPr>
      </w:pPr>
    </w:p>
    <w:p w:rsidR="002B2D0E" w:rsidRDefault="00912FBC" w:rsidP="000F413B">
      <w:pPr>
        <w:ind w:left="-720" w:firstLine="720"/>
        <w:jc w:val="right"/>
        <w:rPr>
          <w:sz w:val="28"/>
          <w:szCs w:val="28"/>
        </w:rPr>
      </w:pPr>
      <w:r w:rsidRPr="00F00B8D">
        <w:rPr>
          <w:sz w:val="28"/>
          <w:szCs w:val="28"/>
        </w:rPr>
        <w:tab/>
      </w:r>
    </w:p>
    <w:p w:rsidR="002B2D0E" w:rsidRDefault="00B1120C" w:rsidP="00B1120C">
      <w:pPr>
        <w:ind w:left="-720"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B1038F" wp14:editId="57E250C7">
            <wp:extent cx="5353050" cy="2247900"/>
            <wp:effectExtent l="0" t="0" r="19050" b="19050"/>
            <wp:docPr id="9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2D0E" w:rsidRDefault="002B2D0E" w:rsidP="000F413B">
      <w:pPr>
        <w:ind w:left="-720" w:firstLine="720"/>
        <w:jc w:val="right"/>
        <w:rPr>
          <w:sz w:val="28"/>
          <w:szCs w:val="28"/>
        </w:rPr>
      </w:pPr>
    </w:p>
    <w:p w:rsidR="002B2D0E" w:rsidRDefault="002B2D0E" w:rsidP="000F413B">
      <w:pPr>
        <w:ind w:left="-720" w:firstLine="720"/>
        <w:jc w:val="right"/>
        <w:rPr>
          <w:sz w:val="28"/>
          <w:szCs w:val="28"/>
        </w:rPr>
      </w:pPr>
    </w:p>
    <w:p w:rsidR="00912FBC" w:rsidRPr="00F00B8D" w:rsidRDefault="00912FBC" w:rsidP="006275AC">
      <w:pPr>
        <w:ind w:left="-720" w:firstLine="720"/>
        <w:jc w:val="right"/>
        <w:rPr>
          <w:sz w:val="28"/>
          <w:szCs w:val="28"/>
        </w:rPr>
      </w:pP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  <w:t>Диаграмма №2</w:t>
      </w:r>
    </w:p>
    <w:p w:rsidR="00912FBC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Структура  страховых премий по филиалам страховых компаний (без учета ОМС) </w:t>
      </w:r>
    </w:p>
    <w:p w:rsidR="006275AC" w:rsidRDefault="00B1120C" w:rsidP="00B112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7D511B" wp14:editId="789D1F3E">
            <wp:extent cx="5486400" cy="2447925"/>
            <wp:effectExtent l="0" t="0" r="19050" b="9525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75AC" w:rsidRPr="00F00B8D" w:rsidRDefault="006275AC" w:rsidP="00912FBC">
      <w:pPr>
        <w:rPr>
          <w:sz w:val="28"/>
          <w:szCs w:val="28"/>
        </w:rPr>
      </w:pPr>
    </w:p>
    <w:p w:rsidR="00912FBC" w:rsidRPr="00F00B8D" w:rsidRDefault="00912FBC" w:rsidP="00912FBC">
      <w:pPr>
        <w:rPr>
          <w:sz w:val="28"/>
          <w:szCs w:val="28"/>
        </w:rPr>
      </w:pPr>
    </w:p>
    <w:p w:rsidR="00C32F8D" w:rsidRDefault="00C32F8D" w:rsidP="00912FBC">
      <w:pPr>
        <w:rPr>
          <w:sz w:val="28"/>
          <w:szCs w:val="28"/>
        </w:rPr>
      </w:pPr>
    </w:p>
    <w:p w:rsidR="00C32F8D" w:rsidRPr="00F00B8D" w:rsidRDefault="00C32F8D" w:rsidP="00912FBC">
      <w:pPr>
        <w:rPr>
          <w:sz w:val="28"/>
          <w:szCs w:val="28"/>
        </w:rPr>
      </w:pPr>
    </w:p>
    <w:p w:rsidR="000F413B" w:rsidRPr="00F00B8D" w:rsidRDefault="000F413B" w:rsidP="00912FBC">
      <w:pPr>
        <w:rPr>
          <w:sz w:val="28"/>
          <w:szCs w:val="28"/>
        </w:rPr>
      </w:pP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Начальник Управления оценки </w:t>
      </w: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регулирующего воздействия </w:t>
      </w: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 xml:space="preserve">Министерства экономического развития </w:t>
      </w:r>
    </w:p>
    <w:p w:rsidR="00912FBC" w:rsidRPr="00F00B8D" w:rsidRDefault="00912FBC" w:rsidP="00912FBC">
      <w:pPr>
        <w:rPr>
          <w:sz w:val="28"/>
          <w:szCs w:val="28"/>
        </w:rPr>
      </w:pPr>
      <w:r w:rsidRPr="00F00B8D">
        <w:rPr>
          <w:sz w:val="28"/>
          <w:szCs w:val="28"/>
        </w:rPr>
        <w:t>Республики Северная Осетия-Алания</w:t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  <w:proofErr w:type="spellStart"/>
      <w:r w:rsidRPr="00F00B8D">
        <w:rPr>
          <w:sz w:val="28"/>
          <w:szCs w:val="28"/>
        </w:rPr>
        <w:t>А.Цориева</w:t>
      </w:r>
      <w:proofErr w:type="spellEnd"/>
    </w:p>
    <w:p w:rsidR="00912FBC" w:rsidRPr="00F00B8D" w:rsidRDefault="00912FBC" w:rsidP="00912FBC">
      <w:pPr>
        <w:rPr>
          <w:sz w:val="28"/>
          <w:szCs w:val="28"/>
        </w:rPr>
      </w:pPr>
    </w:p>
    <w:p w:rsidR="000F413B" w:rsidRDefault="000F413B" w:rsidP="00912FBC">
      <w:pPr>
        <w:rPr>
          <w:sz w:val="28"/>
          <w:szCs w:val="28"/>
        </w:rPr>
      </w:pPr>
    </w:p>
    <w:p w:rsidR="00DA0497" w:rsidRPr="00F00B8D" w:rsidRDefault="00DA0497" w:rsidP="00912FBC">
      <w:pPr>
        <w:rPr>
          <w:sz w:val="28"/>
          <w:szCs w:val="28"/>
        </w:rPr>
      </w:pPr>
    </w:p>
    <w:p w:rsidR="00A16775" w:rsidRPr="00B1120C" w:rsidRDefault="00A16775">
      <w:pPr>
        <w:rPr>
          <w:sz w:val="18"/>
          <w:szCs w:val="18"/>
        </w:rPr>
      </w:pPr>
      <w:r w:rsidRPr="00B1120C">
        <w:rPr>
          <w:sz w:val="18"/>
          <w:szCs w:val="18"/>
        </w:rPr>
        <w:t xml:space="preserve">М. </w:t>
      </w:r>
      <w:proofErr w:type="spellStart"/>
      <w:r w:rsidRPr="00B1120C">
        <w:rPr>
          <w:sz w:val="18"/>
          <w:szCs w:val="18"/>
        </w:rPr>
        <w:t>Гутнова</w:t>
      </w:r>
      <w:proofErr w:type="spellEnd"/>
    </w:p>
    <w:p w:rsidR="00C66460" w:rsidRPr="00F00B8D" w:rsidRDefault="00912FBC">
      <w:pPr>
        <w:rPr>
          <w:sz w:val="28"/>
          <w:szCs w:val="28"/>
        </w:rPr>
      </w:pPr>
      <w:r w:rsidRPr="00B1120C">
        <w:rPr>
          <w:sz w:val="18"/>
          <w:szCs w:val="18"/>
        </w:rPr>
        <w:t>545883</w:t>
      </w:r>
      <w:r w:rsidRPr="00DA0497">
        <w:tab/>
      </w:r>
      <w:r w:rsidRPr="00F00B8D">
        <w:rPr>
          <w:sz w:val="28"/>
          <w:szCs w:val="28"/>
        </w:rPr>
        <w:tab/>
      </w:r>
      <w:r w:rsidRPr="00F00B8D">
        <w:rPr>
          <w:sz w:val="28"/>
          <w:szCs w:val="28"/>
        </w:rPr>
        <w:tab/>
      </w:r>
    </w:p>
    <w:sectPr w:rsidR="00C66460" w:rsidRPr="00F00B8D" w:rsidSect="000F413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BC"/>
    <w:rsid w:val="0007329F"/>
    <w:rsid w:val="0008079C"/>
    <w:rsid w:val="00086165"/>
    <w:rsid w:val="000C38C6"/>
    <w:rsid w:val="000D1F5A"/>
    <w:rsid w:val="000F00DC"/>
    <w:rsid w:val="000F2AE1"/>
    <w:rsid w:val="000F413B"/>
    <w:rsid w:val="00102FCA"/>
    <w:rsid w:val="001143B5"/>
    <w:rsid w:val="001162F2"/>
    <w:rsid w:val="0012028B"/>
    <w:rsid w:val="001269A5"/>
    <w:rsid w:val="00135826"/>
    <w:rsid w:val="001900AE"/>
    <w:rsid w:val="001B368B"/>
    <w:rsid w:val="001B563C"/>
    <w:rsid w:val="00225EAE"/>
    <w:rsid w:val="002B01AE"/>
    <w:rsid w:val="002B05BA"/>
    <w:rsid w:val="002B2AA3"/>
    <w:rsid w:val="002B2D0E"/>
    <w:rsid w:val="002C1C0E"/>
    <w:rsid w:val="002D4A00"/>
    <w:rsid w:val="002D4B48"/>
    <w:rsid w:val="002E2B4D"/>
    <w:rsid w:val="002E3FBB"/>
    <w:rsid w:val="002E6A48"/>
    <w:rsid w:val="002F1E8D"/>
    <w:rsid w:val="003648FC"/>
    <w:rsid w:val="00364D01"/>
    <w:rsid w:val="0037230B"/>
    <w:rsid w:val="003732B3"/>
    <w:rsid w:val="00385E82"/>
    <w:rsid w:val="00501974"/>
    <w:rsid w:val="00544039"/>
    <w:rsid w:val="005666F2"/>
    <w:rsid w:val="005939E6"/>
    <w:rsid w:val="005A61D1"/>
    <w:rsid w:val="005D46DA"/>
    <w:rsid w:val="006242C9"/>
    <w:rsid w:val="006275AC"/>
    <w:rsid w:val="0064032F"/>
    <w:rsid w:val="00640BDC"/>
    <w:rsid w:val="00690403"/>
    <w:rsid w:val="006D2FB9"/>
    <w:rsid w:val="00701B3B"/>
    <w:rsid w:val="00703FE5"/>
    <w:rsid w:val="00717A6E"/>
    <w:rsid w:val="0076115A"/>
    <w:rsid w:val="007628A5"/>
    <w:rsid w:val="00791173"/>
    <w:rsid w:val="007A319C"/>
    <w:rsid w:val="007C2E5E"/>
    <w:rsid w:val="007D2D10"/>
    <w:rsid w:val="00872270"/>
    <w:rsid w:val="008A1D1A"/>
    <w:rsid w:val="008A302D"/>
    <w:rsid w:val="008D01AA"/>
    <w:rsid w:val="00912FBC"/>
    <w:rsid w:val="00927328"/>
    <w:rsid w:val="00930804"/>
    <w:rsid w:val="0093478C"/>
    <w:rsid w:val="00937C57"/>
    <w:rsid w:val="009420BA"/>
    <w:rsid w:val="0096150F"/>
    <w:rsid w:val="0098426B"/>
    <w:rsid w:val="009D1C7A"/>
    <w:rsid w:val="009D1D6B"/>
    <w:rsid w:val="009D763F"/>
    <w:rsid w:val="009E164F"/>
    <w:rsid w:val="00A023BF"/>
    <w:rsid w:val="00A16775"/>
    <w:rsid w:val="00A21793"/>
    <w:rsid w:val="00A54DA2"/>
    <w:rsid w:val="00A9165F"/>
    <w:rsid w:val="00AA1FDF"/>
    <w:rsid w:val="00AA6679"/>
    <w:rsid w:val="00AB18CE"/>
    <w:rsid w:val="00AC0BB1"/>
    <w:rsid w:val="00B1120C"/>
    <w:rsid w:val="00B160E4"/>
    <w:rsid w:val="00BB54FD"/>
    <w:rsid w:val="00BD1B1A"/>
    <w:rsid w:val="00BF1600"/>
    <w:rsid w:val="00C0574A"/>
    <w:rsid w:val="00C32F8D"/>
    <w:rsid w:val="00C37EF9"/>
    <w:rsid w:val="00C41221"/>
    <w:rsid w:val="00C66460"/>
    <w:rsid w:val="00C74BED"/>
    <w:rsid w:val="00CB0A38"/>
    <w:rsid w:val="00CC38CB"/>
    <w:rsid w:val="00CD76A4"/>
    <w:rsid w:val="00D1330B"/>
    <w:rsid w:val="00D161FF"/>
    <w:rsid w:val="00D24F2B"/>
    <w:rsid w:val="00D34580"/>
    <w:rsid w:val="00D34FBA"/>
    <w:rsid w:val="00D62C54"/>
    <w:rsid w:val="00D674C1"/>
    <w:rsid w:val="00D86F6D"/>
    <w:rsid w:val="00D90896"/>
    <w:rsid w:val="00D91FD7"/>
    <w:rsid w:val="00DA0497"/>
    <w:rsid w:val="00DF6020"/>
    <w:rsid w:val="00E04445"/>
    <w:rsid w:val="00E515F8"/>
    <w:rsid w:val="00EA5746"/>
    <w:rsid w:val="00EB514B"/>
    <w:rsid w:val="00EB6584"/>
    <w:rsid w:val="00EC7626"/>
    <w:rsid w:val="00ED1722"/>
    <w:rsid w:val="00ED2BC6"/>
    <w:rsid w:val="00F00B8D"/>
    <w:rsid w:val="00F2032C"/>
    <w:rsid w:val="00F445DF"/>
    <w:rsid w:val="00F57C65"/>
    <w:rsid w:val="00FA1B84"/>
    <w:rsid w:val="00FE2C3E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Страховые премии (без учета ОМС)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Осаго 40,2%</c:v>
                </c:pt>
                <c:pt idx="1">
                  <c:v>Имущестенное страхование 24,4%</c:v>
                </c:pt>
                <c:pt idx="2">
                  <c:v>Личное страхование 25,2%</c:v>
                </c:pt>
                <c:pt idx="3">
                  <c:v>Страхование финансовых и предприниметльских рисков 8,9%</c:v>
                </c:pt>
                <c:pt idx="4">
                  <c:v>Страхование жизни 5,3%</c:v>
                </c:pt>
                <c:pt idx="5">
                  <c:v>Страхование ответственности 1,4%</c:v>
                </c:pt>
                <c:pt idx="6">
                  <c:v>Страхование военнослужащих 0,0%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0.40200000000000002</c:v>
                </c:pt>
                <c:pt idx="1">
                  <c:v>0.24399999999999999</c:v>
                </c:pt>
                <c:pt idx="2">
                  <c:v>0.252</c:v>
                </c:pt>
                <c:pt idx="3">
                  <c:v>8.8999999999999996E-2</c:v>
                </c:pt>
                <c:pt idx="4">
                  <c:v>5.2999999999999999E-2</c:v>
                </c:pt>
                <c:pt idx="5">
                  <c:v>1.4E-2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69740615163312"/>
          <c:y val="4.1287423817785496E-2"/>
          <c:w val="0.40769523916272032"/>
          <c:h val="0.83832910716668896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Росгосстрах 40%</c:v>
                </c:pt>
                <c:pt idx="1">
                  <c:v>Страховая группа МСК 17%</c:v>
                </c:pt>
                <c:pt idx="2">
                  <c:v>Дженерали ППФ страхование жизни 13%</c:v>
                </c:pt>
                <c:pt idx="3">
                  <c:v>Дженерали ППФ общее страхование 1%</c:v>
                </c:pt>
                <c:pt idx="4">
                  <c:v>УГМК-медицина 7%</c:v>
                </c:pt>
                <c:pt idx="5">
                  <c:v>Ресо-гарантия 5%</c:v>
                </c:pt>
                <c:pt idx="6">
                  <c:v>Уралсиб 4%</c:v>
                </c:pt>
                <c:pt idx="7">
                  <c:v>ВСК 3%</c:v>
                </c:pt>
                <c:pt idx="8">
                  <c:v>Прочие 3%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0.4</c:v>
                </c:pt>
                <c:pt idx="1">
                  <c:v>0.17</c:v>
                </c:pt>
                <c:pt idx="2">
                  <c:v>0.13</c:v>
                </c:pt>
                <c:pt idx="3">
                  <c:v>0.11</c:v>
                </c:pt>
                <c:pt idx="4">
                  <c:v>7.0000000000000007E-2</c:v>
                </c:pt>
                <c:pt idx="5">
                  <c:v>0.05</c:v>
                </c:pt>
                <c:pt idx="6">
                  <c:v>0.04</c:v>
                </c:pt>
                <c:pt idx="7">
                  <c:v>0.03</c:v>
                </c:pt>
                <c:pt idx="8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131033100029163"/>
          <c:y val="7.2509165926243652E-2"/>
          <c:w val="0.38480078011081947"/>
          <c:h val="0.8549812596382651"/>
        </c:manualLayout>
      </c:layout>
      <c:overlay val="0"/>
      <c:txPr>
        <a:bodyPr/>
        <a:lstStyle/>
        <a:p>
          <a:pPr>
            <a:defRPr sz="800" kern="8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2013-07-17T13:11:00Z</cp:lastPrinted>
  <dcterms:created xsi:type="dcterms:W3CDTF">2013-07-01T13:36:00Z</dcterms:created>
  <dcterms:modified xsi:type="dcterms:W3CDTF">2013-07-17T13:14:00Z</dcterms:modified>
</cp:coreProperties>
</file>